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5D" w:rsidRDefault="00CA096E" w:rsidP="00CA096E">
      <w:pPr>
        <w:jc w:val="center"/>
        <w:rPr>
          <w:rStyle w:val="fontstyle01"/>
        </w:rPr>
      </w:pPr>
      <w:r>
        <w:rPr>
          <w:rStyle w:val="fontstyle01"/>
        </w:rPr>
        <w:t>П</w:t>
      </w:r>
      <w:r>
        <w:rPr>
          <w:rStyle w:val="fontstyle01"/>
        </w:rPr>
        <w:t>ринцип</w:t>
      </w:r>
      <w:r>
        <w:rPr>
          <w:rStyle w:val="fontstyle01"/>
        </w:rPr>
        <w:t>ы</w:t>
      </w:r>
      <w:r>
        <w:rPr>
          <w:rStyle w:val="fontstyle01"/>
        </w:rPr>
        <w:t xml:space="preserve"> построен</w:t>
      </w:r>
      <w:r>
        <w:rPr>
          <w:rStyle w:val="fontstyle01"/>
        </w:rPr>
        <w:t>ия</w:t>
      </w:r>
      <w:r>
        <w:rPr>
          <w:rStyle w:val="fontstyle01"/>
        </w:rPr>
        <w:t xml:space="preserve"> компьютер</w:t>
      </w:r>
      <w:r>
        <w:rPr>
          <w:rStyle w:val="fontstyle01"/>
        </w:rPr>
        <w:t>а</w:t>
      </w:r>
    </w:p>
    <w:p w:rsidR="004272AB" w:rsidRDefault="00D4525D" w:rsidP="00CA096E">
      <w:pPr>
        <w:jc w:val="center"/>
      </w:pPr>
      <w:r>
        <w:rPr>
          <w:noProof/>
          <w:lang w:eastAsia="ru-RU"/>
        </w:rPr>
        <w:drawing>
          <wp:inline distT="0" distB="0" distL="0" distR="0" wp14:anchorId="50701DA5" wp14:editId="782E1E20">
            <wp:extent cx="6437014" cy="7523430"/>
            <wp:effectExtent l="76200" t="57150" r="78105" b="9715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323B4" w:rsidRDefault="00D44A2A" w:rsidP="00CA096E">
      <w:pPr>
        <w:jc w:val="center"/>
      </w:pPr>
      <w:r>
        <w:rPr>
          <w:noProof/>
          <w:lang w:eastAsia="ru-RU"/>
        </w:rPr>
        <w:drawing>
          <wp:inline distT="0" distB="0" distL="0" distR="0" wp14:anchorId="12B0C18F" wp14:editId="35A73F7D">
            <wp:extent cx="1006211" cy="1499255"/>
            <wp:effectExtent l="0" t="0" r="381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8207" cy="150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4A2A">
        <w:rPr>
          <w:rFonts w:ascii="ArialMT" w:hAnsi="ArialMT"/>
          <w:sz w:val="24"/>
          <w:szCs w:val="18"/>
        </w:rPr>
        <w:t>Джон фон Нейман</w:t>
      </w:r>
      <w:bookmarkStart w:id="0" w:name="_GoBack"/>
      <w:bookmarkEnd w:id="0"/>
    </w:p>
    <w:sectPr w:rsidR="001323B4" w:rsidSect="00CA09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6E"/>
    <w:rsid w:val="001323B4"/>
    <w:rsid w:val="001A5F27"/>
    <w:rsid w:val="001B528F"/>
    <w:rsid w:val="00391EF3"/>
    <w:rsid w:val="00410ACC"/>
    <w:rsid w:val="004272AB"/>
    <w:rsid w:val="00552A2B"/>
    <w:rsid w:val="006246CD"/>
    <w:rsid w:val="00714262"/>
    <w:rsid w:val="00862AF2"/>
    <w:rsid w:val="008979AE"/>
    <w:rsid w:val="00930EDB"/>
    <w:rsid w:val="009C287F"/>
    <w:rsid w:val="00C054AF"/>
    <w:rsid w:val="00CA096E"/>
    <w:rsid w:val="00D35A4E"/>
    <w:rsid w:val="00D44A2A"/>
    <w:rsid w:val="00D4525D"/>
    <w:rsid w:val="00D64CBF"/>
    <w:rsid w:val="00F352BF"/>
    <w:rsid w:val="00FB3D57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A096E"/>
    <w:rPr>
      <w:rFonts w:ascii="TimesNewRomanPS-BoldMT" w:hAnsi="TimesNewRomanPS-BoldMT" w:hint="default"/>
      <w:b/>
      <w:bCs/>
      <w:i w:val="0"/>
      <w:iCs w:val="0"/>
      <w:color w:val="8B008B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A096E"/>
    <w:rPr>
      <w:rFonts w:ascii="TimesNewRomanPS-BoldMT" w:hAnsi="TimesNewRomanPS-BoldMT" w:hint="default"/>
      <w:b/>
      <w:bCs/>
      <w:i w:val="0"/>
      <w:iCs w:val="0"/>
      <w:color w:val="8B008B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84AFD-7332-4B59-98CD-3836AB22B4F8}" type="doc">
      <dgm:prSet loTypeId="urn:microsoft.com/office/officeart/2005/8/layout/process4" loCatId="list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F20B76D0-F0CC-4346-B953-C54F08831348}">
      <dgm:prSet phldrT="[Текст]" custT="1"/>
      <dgm:spPr/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800" b="1" i="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1. Принцип программного управления</a:t>
          </a:r>
          <a:r>
            <a:rPr lang="ru-RU" sz="1800" b="1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/>
          </a:r>
          <a:br>
            <a:rPr lang="ru-RU" sz="1800" b="1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</a:br>
          <a:endParaRPr lang="ru-RU" sz="1800" b="1" cap="none" spc="0">
            <a:ln w="5715"/>
            <a:solidFill>
              <a:sysClr val="windowText" lastClr="000000"/>
            </a:solidFill>
            <a:effectLst>
              <a:outerShdw blurRad="50800" dist="39000" dir="5460000" algn="tl">
                <a:srgbClr val="000000">
                  <a:alpha val="38000"/>
                </a:srgbClr>
              </a:outerShdw>
            </a:effectLst>
          </a:endParaRPr>
        </a:p>
      </dgm:t>
    </dgm:pt>
    <dgm:pt modelId="{468CEAF0-3677-420E-9997-867BAC034FF2}" type="parTrans" cxnId="{AE4DC4A0-9928-44BD-93FC-00A86B6F68CE}">
      <dgm:prSet/>
      <dgm:spPr/>
      <dgm:t>
        <a:bodyPr/>
        <a:lstStyle/>
        <a:p>
          <a:endParaRPr lang="ru-RU"/>
        </a:p>
      </dgm:t>
    </dgm:pt>
    <dgm:pt modelId="{D4257127-9BA3-4396-8752-4476C0D1CED2}" type="sibTrans" cxnId="{AE4DC4A0-9928-44BD-93FC-00A86B6F68CE}">
      <dgm:prSet/>
      <dgm:spPr/>
      <dgm:t>
        <a:bodyPr/>
        <a:lstStyle/>
        <a:p>
          <a:endParaRPr lang="ru-RU"/>
        </a:p>
      </dgm:t>
    </dgm:pt>
    <dgm:pt modelId="{776A7A7A-93F0-4833-9103-D11C6DD5AEEB}">
      <dgm:prSet phldrT="[Текст]" custT="1"/>
      <dgm:spPr/>
      <dgm:t>
        <a:bodyPr/>
        <a:lstStyle/>
        <a:p>
          <a:r>
            <a:rPr lang="ru-RU" sz="1200" b="1" i="0"/>
            <a:t>программа состоит из набора команд</a:t>
          </a:r>
          <a:r>
            <a:rPr lang="ru-RU" sz="1200"/>
            <a:t/>
          </a:r>
          <a:br>
            <a:rPr lang="ru-RU" sz="1200"/>
          </a:br>
          <a:endParaRPr lang="ru-RU" sz="1200"/>
        </a:p>
      </dgm:t>
    </dgm:pt>
    <dgm:pt modelId="{10D837FE-A44F-4064-AD86-92D6C72C0C40}" type="parTrans" cxnId="{D059F4DD-6DAC-41B3-BDE7-1B57263C7F24}">
      <dgm:prSet/>
      <dgm:spPr/>
      <dgm:t>
        <a:bodyPr/>
        <a:lstStyle/>
        <a:p>
          <a:endParaRPr lang="ru-RU"/>
        </a:p>
      </dgm:t>
    </dgm:pt>
    <dgm:pt modelId="{A7900A45-28FF-4E47-8FC7-912C52AD17E9}" type="sibTrans" cxnId="{D059F4DD-6DAC-41B3-BDE7-1B57263C7F24}">
      <dgm:prSet/>
      <dgm:spPr/>
      <dgm:t>
        <a:bodyPr/>
        <a:lstStyle/>
        <a:p>
          <a:endParaRPr lang="ru-RU"/>
        </a:p>
      </dgm:t>
    </dgm:pt>
    <dgm:pt modelId="{2064A71D-1AA6-4EB7-9FC1-2E435C80F39A}">
      <dgm:prSet custT="1"/>
      <dgm:spPr/>
      <dgm:t>
        <a:bodyPr/>
        <a:lstStyle/>
        <a:p>
          <a:r>
            <a:rPr lang="ru-RU" sz="1200" b="1" i="0"/>
            <a:t>выполняются процессором автоматически в определенной последовательности</a:t>
          </a:r>
          <a:endParaRPr lang="ru-RU" sz="1200"/>
        </a:p>
      </dgm:t>
    </dgm:pt>
    <dgm:pt modelId="{43082770-6964-4A9C-823B-0B42BDBEC835}" type="parTrans" cxnId="{6781E459-B293-4133-A895-088E021B3BDF}">
      <dgm:prSet/>
      <dgm:spPr/>
      <dgm:t>
        <a:bodyPr/>
        <a:lstStyle/>
        <a:p>
          <a:endParaRPr lang="ru-RU"/>
        </a:p>
      </dgm:t>
    </dgm:pt>
    <dgm:pt modelId="{44D1C72C-9A9F-4064-A048-B32F0CB3E8EB}" type="sibTrans" cxnId="{6781E459-B293-4133-A895-088E021B3BDF}">
      <dgm:prSet/>
      <dgm:spPr/>
      <dgm:t>
        <a:bodyPr/>
        <a:lstStyle/>
        <a:p>
          <a:endParaRPr lang="ru-RU"/>
        </a:p>
      </dgm:t>
    </dgm:pt>
    <dgm:pt modelId="{DB402F78-AD80-4184-B40F-801C59C8CE61}">
      <dgm:prSet custT="1"/>
      <dgm:spPr/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800" b="1" i="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2. Принцип однородности памяти</a:t>
          </a:r>
          <a:r>
            <a:rPr lang="ru-RU" sz="1800" b="1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/>
          </a:r>
          <a:br>
            <a:rPr lang="ru-RU" sz="1800" b="1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</a:br>
          <a:endParaRPr lang="ru-RU" sz="1800" b="1" cap="none" spc="0">
            <a:ln w="5715"/>
            <a:solidFill>
              <a:sysClr val="windowText" lastClr="000000"/>
            </a:solidFill>
            <a:effectLst>
              <a:outerShdw blurRad="50800" dist="39000" dir="5460000" algn="tl">
                <a:srgbClr val="000000">
                  <a:alpha val="38000"/>
                </a:srgbClr>
              </a:outerShdw>
            </a:effectLst>
          </a:endParaRPr>
        </a:p>
      </dgm:t>
    </dgm:pt>
    <dgm:pt modelId="{891E7668-96FF-45E3-BEF7-2D6CC90432FC}" type="parTrans" cxnId="{FDE98841-4D12-4C8F-9584-EBBCAD956BCF}">
      <dgm:prSet/>
      <dgm:spPr/>
      <dgm:t>
        <a:bodyPr/>
        <a:lstStyle/>
        <a:p>
          <a:endParaRPr lang="ru-RU"/>
        </a:p>
      </dgm:t>
    </dgm:pt>
    <dgm:pt modelId="{8F606DC3-ACF3-40B9-BA60-A04EB2AC7F0A}" type="sibTrans" cxnId="{FDE98841-4D12-4C8F-9584-EBBCAD956BCF}">
      <dgm:prSet/>
      <dgm:spPr/>
      <dgm:t>
        <a:bodyPr/>
        <a:lstStyle/>
        <a:p>
          <a:endParaRPr lang="ru-RU"/>
        </a:p>
      </dgm:t>
    </dgm:pt>
    <dgm:pt modelId="{6304A7C4-3727-451C-B101-6C7E192A1E7B}">
      <dgm:prSet custT="1"/>
      <dgm:spPr/>
      <dgm:t>
        <a:bodyPr/>
        <a:lstStyle/>
        <a:p>
          <a:r>
            <a:rPr lang="ru-RU" sz="1000" b="1" i="0"/>
            <a:t>счетчик команд  последовательно увеличивает хранимый в нем адрес очередной команды на длину команды</a:t>
          </a:r>
          <a:r>
            <a:rPr lang="ru-RU" sz="1000" b="1"/>
            <a:t/>
          </a:r>
          <a:br>
            <a:rPr lang="ru-RU" sz="1000" b="1"/>
          </a:br>
          <a:endParaRPr lang="ru-RU" sz="1000"/>
        </a:p>
      </dgm:t>
    </dgm:pt>
    <dgm:pt modelId="{FA23A9CC-ED4F-4AE8-951D-0C571B59F216}" type="parTrans" cxnId="{8887D8BE-0BD0-4B2A-9945-D942B73C43EF}">
      <dgm:prSet/>
      <dgm:spPr/>
      <dgm:t>
        <a:bodyPr/>
        <a:lstStyle/>
        <a:p>
          <a:endParaRPr lang="ru-RU"/>
        </a:p>
      </dgm:t>
    </dgm:pt>
    <dgm:pt modelId="{DBDD3766-7FDD-43F4-87A3-B807232FFDD1}" type="sibTrans" cxnId="{8887D8BE-0BD0-4B2A-9945-D942B73C43EF}">
      <dgm:prSet/>
      <dgm:spPr/>
      <dgm:t>
        <a:bodyPr/>
        <a:lstStyle/>
        <a:p>
          <a:endParaRPr lang="ru-RU"/>
        </a:p>
      </dgm:t>
    </dgm:pt>
    <dgm:pt modelId="{49BC1A31-7995-420E-BDF2-C28AFB5B0CC2}">
      <dgm:prSet custT="1"/>
      <dgm:spPr/>
      <dgm:t>
        <a:bodyPr/>
        <a:lstStyle/>
        <a:p>
          <a:r>
            <a:rPr lang="ru-RU" sz="1200" b="1" i="0"/>
            <a:t>программы и данные хранятся в одной и той же памяти (число, текст или команда)</a:t>
          </a:r>
          <a:r>
            <a:rPr lang="ru-RU" sz="1200" b="1"/>
            <a:t/>
          </a:r>
          <a:br>
            <a:rPr lang="ru-RU" sz="1200" b="1"/>
          </a:br>
          <a:endParaRPr lang="ru-RU" sz="1200"/>
        </a:p>
      </dgm:t>
    </dgm:pt>
    <dgm:pt modelId="{28397176-C55F-4DF9-923B-41E1F1872106}" type="parTrans" cxnId="{BA7CEA78-43CC-43FA-B0F6-D8D5AD50EB95}">
      <dgm:prSet/>
      <dgm:spPr/>
      <dgm:t>
        <a:bodyPr/>
        <a:lstStyle/>
        <a:p>
          <a:endParaRPr lang="ru-RU"/>
        </a:p>
      </dgm:t>
    </dgm:pt>
    <dgm:pt modelId="{9BD26B46-CB7F-489C-AA39-3A6E7CBF2845}" type="sibTrans" cxnId="{BA7CEA78-43CC-43FA-B0F6-D8D5AD50EB95}">
      <dgm:prSet/>
      <dgm:spPr/>
      <dgm:t>
        <a:bodyPr/>
        <a:lstStyle/>
        <a:p>
          <a:endParaRPr lang="ru-RU"/>
        </a:p>
      </dgm:t>
    </dgm:pt>
    <dgm:pt modelId="{343FD039-DBDD-46ED-904E-486CC2E602F3}">
      <dgm:prSet custT="1"/>
      <dgm:spPr/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800" b="1" i="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3. Принцип адресности </a:t>
          </a:r>
          <a:r>
            <a:rPr lang="ru-RU" sz="1800" b="1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/>
          </a:r>
          <a:br>
            <a:rPr lang="ru-RU" sz="1800" b="1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</a:br>
          <a:endParaRPr lang="ru-RU" sz="1800" b="1" cap="none" spc="0">
            <a:ln w="5715"/>
            <a:solidFill>
              <a:sysClr val="windowText" lastClr="000000"/>
            </a:solidFill>
            <a:effectLst>
              <a:outerShdw blurRad="50800" dist="39000" dir="5460000" algn="tl">
                <a:srgbClr val="000000">
                  <a:alpha val="38000"/>
                </a:srgbClr>
              </a:outerShdw>
            </a:effectLst>
          </a:endParaRPr>
        </a:p>
      </dgm:t>
    </dgm:pt>
    <dgm:pt modelId="{0F1D885B-F071-4C38-81EE-8883118877A7}" type="parTrans" cxnId="{2BA12533-2AA9-41C4-8851-C1FF4D2A61C4}">
      <dgm:prSet/>
      <dgm:spPr/>
      <dgm:t>
        <a:bodyPr/>
        <a:lstStyle/>
        <a:p>
          <a:endParaRPr lang="ru-RU"/>
        </a:p>
      </dgm:t>
    </dgm:pt>
    <dgm:pt modelId="{AA7B5E89-D265-4029-A1A2-EFC5299DF93D}" type="sibTrans" cxnId="{2BA12533-2AA9-41C4-8851-C1FF4D2A61C4}">
      <dgm:prSet/>
      <dgm:spPr/>
      <dgm:t>
        <a:bodyPr/>
        <a:lstStyle/>
        <a:p>
          <a:endParaRPr lang="ru-RU"/>
        </a:p>
      </dgm:t>
    </dgm:pt>
    <dgm:pt modelId="{C5C16294-4598-44FC-BA79-3AE52C45BF76}">
      <dgm:prSet custT="1"/>
      <dgm:spPr/>
      <dgm:t>
        <a:bodyPr/>
        <a:lstStyle/>
        <a:p>
          <a:r>
            <a:rPr lang="ru-RU" sz="1200" b="1" i="0"/>
            <a:t>основная память состоит из перенумерованных ячеек</a:t>
          </a:r>
          <a:r>
            <a:rPr lang="ru-RU" sz="1200"/>
            <a:t/>
          </a:r>
          <a:br>
            <a:rPr lang="ru-RU" sz="1200"/>
          </a:br>
          <a:endParaRPr lang="ru-RU" sz="1200"/>
        </a:p>
      </dgm:t>
    </dgm:pt>
    <dgm:pt modelId="{FCB0422C-1A48-41BE-A6B3-CD2B353B07ED}" type="parTrans" cxnId="{DF1BB6E0-BFE3-47CB-A29B-83D227EBC513}">
      <dgm:prSet/>
      <dgm:spPr/>
      <dgm:t>
        <a:bodyPr/>
        <a:lstStyle/>
        <a:p>
          <a:endParaRPr lang="ru-RU"/>
        </a:p>
      </dgm:t>
    </dgm:pt>
    <dgm:pt modelId="{7B55E67A-9E86-45B7-8A99-E754A494FCEE}" type="sibTrans" cxnId="{DF1BB6E0-BFE3-47CB-A29B-83D227EBC513}">
      <dgm:prSet/>
      <dgm:spPr/>
      <dgm:t>
        <a:bodyPr/>
        <a:lstStyle/>
        <a:p>
          <a:endParaRPr lang="ru-RU"/>
        </a:p>
      </dgm:t>
    </dgm:pt>
    <dgm:pt modelId="{844B4816-BEAE-40C2-8C7A-C3D3DF3BD4F1}">
      <dgm:prSet custT="1"/>
      <dgm:spPr/>
      <dgm:t>
        <a:bodyPr/>
        <a:lstStyle/>
        <a:p>
          <a:r>
            <a:rPr lang="ru-RU" sz="1200" b="1" i="0"/>
            <a:t>процессору в произвольный момент времени доступна любая ячейка</a:t>
          </a:r>
          <a:r>
            <a:rPr lang="ru-RU" sz="1200"/>
            <a:t/>
          </a:r>
          <a:br>
            <a:rPr lang="ru-RU" sz="1200"/>
          </a:br>
          <a:endParaRPr lang="ru-RU" sz="1200"/>
        </a:p>
      </dgm:t>
    </dgm:pt>
    <dgm:pt modelId="{ECC74E9F-CA34-4E79-AF49-D8CE6A41A834}" type="parTrans" cxnId="{48D18377-5473-4107-8C88-6E723B78E218}">
      <dgm:prSet/>
      <dgm:spPr/>
      <dgm:t>
        <a:bodyPr/>
        <a:lstStyle/>
        <a:p>
          <a:endParaRPr lang="ru-RU"/>
        </a:p>
      </dgm:t>
    </dgm:pt>
    <dgm:pt modelId="{FDAC5A6C-FF97-4952-BB50-66A0CED06C42}" type="sibTrans" cxnId="{48D18377-5473-4107-8C88-6E723B78E218}">
      <dgm:prSet/>
      <dgm:spPr/>
      <dgm:t>
        <a:bodyPr/>
        <a:lstStyle/>
        <a:p>
          <a:endParaRPr lang="ru-RU"/>
        </a:p>
      </dgm:t>
    </dgm:pt>
    <dgm:pt modelId="{8BD41F7E-4C08-4906-99B0-0292BF3CC594}" type="pres">
      <dgm:prSet presAssocID="{0C684AFD-7332-4B59-98CD-3836AB22B4F8}" presName="Name0" presStyleCnt="0">
        <dgm:presLayoutVars>
          <dgm:dir/>
          <dgm:animLvl val="lvl"/>
          <dgm:resizeHandles val="exact"/>
        </dgm:presLayoutVars>
      </dgm:prSet>
      <dgm:spPr/>
    </dgm:pt>
    <dgm:pt modelId="{1205E6EC-3F55-42AE-8F2A-A61FF2E561BD}" type="pres">
      <dgm:prSet presAssocID="{844B4816-BEAE-40C2-8C7A-C3D3DF3BD4F1}" presName="boxAndChildren" presStyleCnt="0"/>
      <dgm:spPr/>
    </dgm:pt>
    <dgm:pt modelId="{AD4B7581-0CDB-45E9-A8A3-AF91DD6EB6AB}" type="pres">
      <dgm:prSet presAssocID="{844B4816-BEAE-40C2-8C7A-C3D3DF3BD4F1}" presName="parentTextBox" presStyleLbl="node1" presStyleIdx="0" presStyleCnt="9"/>
      <dgm:spPr/>
    </dgm:pt>
    <dgm:pt modelId="{F3657E8E-F08C-4A6D-9D2F-FD845EEDAA01}" type="pres">
      <dgm:prSet presAssocID="{7B55E67A-9E86-45B7-8A99-E754A494FCEE}" presName="sp" presStyleCnt="0"/>
      <dgm:spPr/>
    </dgm:pt>
    <dgm:pt modelId="{06B2AD66-0C3D-4FC0-8AA7-13551516474B}" type="pres">
      <dgm:prSet presAssocID="{C5C16294-4598-44FC-BA79-3AE52C45BF76}" presName="arrowAndChildren" presStyleCnt="0"/>
      <dgm:spPr/>
    </dgm:pt>
    <dgm:pt modelId="{81BBCFA8-51D7-4A63-8526-DAFE37FA9D06}" type="pres">
      <dgm:prSet presAssocID="{C5C16294-4598-44FC-BA79-3AE52C45BF76}" presName="parentTextArrow" presStyleLbl="node1" presStyleIdx="1" presStyleCnt="9"/>
      <dgm:spPr/>
      <dgm:t>
        <a:bodyPr/>
        <a:lstStyle/>
        <a:p>
          <a:endParaRPr lang="ru-RU"/>
        </a:p>
      </dgm:t>
    </dgm:pt>
    <dgm:pt modelId="{B8618BC2-AAE5-4948-926E-38AF47ED8346}" type="pres">
      <dgm:prSet presAssocID="{AA7B5E89-D265-4029-A1A2-EFC5299DF93D}" presName="sp" presStyleCnt="0"/>
      <dgm:spPr/>
    </dgm:pt>
    <dgm:pt modelId="{4E006079-E69B-4D76-B933-DBB3ABA2EEEF}" type="pres">
      <dgm:prSet presAssocID="{343FD039-DBDD-46ED-904E-486CC2E602F3}" presName="arrowAndChildren" presStyleCnt="0"/>
      <dgm:spPr/>
    </dgm:pt>
    <dgm:pt modelId="{B52B19BA-BB44-43C4-9553-8E519CEEB06D}" type="pres">
      <dgm:prSet presAssocID="{343FD039-DBDD-46ED-904E-486CC2E602F3}" presName="parentTextArrow" presStyleLbl="node1" presStyleIdx="2" presStyleCnt="9"/>
      <dgm:spPr/>
      <dgm:t>
        <a:bodyPr/>
        <a:lstStyle/>
        <a:p>
          <a:endParaRPr lang="ru-RU"/>
        </a:p>
      </dgm:t>
    </dgm:pt>
    <dgm:pt modelId="{185E7268-807F-4136-9DDB-3A05DED00140}" type="pres">
      <dgm:prSet presAssocID="{9BD26B46-CB7F-489C-AA39-3A6E7CBF2845}" presName="sp" presStyleCnt="0"/>
      <dgm:spPr/>
    </dgm:pt>
    <dgm:pt modelId="{4EA538CD-B5F5-421A-B332-08A89A4740D4}" type="pres">
      <dgm:prSet presAssocID="{49BC1A31-7995-420E-BDF2-C28AFB5B0CC2}" presName="arrowAndChildren" presStyleCnt="0"/>
      <dgm:spPr/>
    </dgm:pt>
    <dgm:pt modelId="{5BFCCC67-BB56-4890-B959-60A6D739B89B}" type="pres">
      <dgm:prSet presAssocID="{49BC1A31-7995-420E-BDF2-C28AFB5B0CC2}" presName="parentTextArrow" presStyleLbl="node1" presStyleIdx="3" presStyleCnt="9"/>
      <dgm:spPr/>
      <dgm:t>
        <a:bodyPr/>
        <a:lstStyle/>
        <a:p>
          <a:endParaRPr lang="ru-RU"/>
        </a:p>
      </dgm:t>
    </dgm:pt>
    <dgm:pt modelId="{CC287C6B-C64A-4BEE-A830-EA6A8D7BFFC1}" type="pres">
      <dgm:prSet presAssocID="{8F606DC3-ACF3-40B9-BA60-A04EB2AC7F0A}" presName="sp" presStyleCnt="0"/>
      <dgm:spPr/>
    </dgm:pt>
    <dgm:pt modelId="{44D71CBC-F3A1-438C-93FC-CA3937DCF5F5}" type="pres">
      <dgm:prSet presAssocID="{DB402F78-AD80-4184-B40F-801C59C8CE61}" presName="arrowAndChildren" presStyleCnt="0"/>
      <dgm:spPr/>
    </dgm:pt>
    <dgm:pt modelId="{5AD0633C-6F7B-4255-BCC5-1598B4CBE21B}" type="pres">
      <dgm:prSet presAssocID="{DB402F78-AD80-4184-B40F-801C59C8CE61}" presName="parentTextArrow" presStyleLbl="node1" presStyleIdx="4" presStyleCnt="9"/>
      <dgm:spPr/>
      <dgm:t>
        <a:bodyPr/>
        <a:lstStyle/>
        <a:p>
          <a:endParaRPr lang="ru-RU"/>
        </a:p>
      </dgm:t>
    </dgm:pt>
    <dgm:pt modelId="{625C86BD-EBED-4E33-917B-5FE86D571565}" type="pres">
      <dgm:prSet presAssocID="{44D1C72C-9A9F-4064-A048-B32F0CB3E8EB}" presName="sp" presStyleCnt="0"/>
      <dgm:spPr/>
    </dgm:pt>
    <dgm:pt modelId="{FE7419C2-4347-406A-8848-F69D07D04C6A}" type="pres">
      <dgm:prSet presAssocID="{2064A71D-1AA6-4EB7-9FC1-2E435C80F39A}" presName="arrowAndChildren" presStyleCnt="0"/>
      <dgm:spPr/>
    </dgm:pt>
    <dgm:pt modelId="{0D955CB5-4E55-4F2D-9CF9-82A7BED29E23}" type="pres">
      <dgm:prSet presAssocID="{2064A71D-1AA6-4EB7-9FC1-2E435C80F39A}" presName="parentTextArrow" presStyleLbl="node1" presStyleIdx="5" presStyleCnt="9"/>
      <dgm:spPr/>
      <dgm:t>
        <a:bodyPr/>
        <a:lstStyle/>
        <a:p>
          <a:endParaRPr lang="ru-RU"/>
        </a:p>
      </dgm:t>
    </dgm:pt>
    <dgm:pt modelId="{3637AD2E-2415-41E1-A3BB-D282A158504E}" type="pres">
      <dgm:prSet presAssocID="{DBDD3766-7FDD-43F4-87A3-B807232FFDD1}" presName="sp" presStyleCnt="0"/>
      <dgm:spPr/>
    </dgm:pt>
    <dgm:pt modelId="{FEFA0D75-E32C-4614-8128-8C539E5EC346}" type="pres">
      <dgm:prSet presAssocID="{6304A7C4-3727-451C-B101-6C7E192A1E7B}" presName="arrowAndChildren" presStyleCnt="0"/>
      <dgm:spPr/>
    </dgm:pt>
    <dgm:pt modelId="{0E536E00-AFBC-4069-AE2E-6D38CEE2AD90}" type="pres">
      <dgm:prSet presAssocID="{6304A7C4-3727-451C-B101-6C7E192A1E7B}" presName="parentTextArrow" presStyleLbl="node1" presStyleIdx="6" presStyleCnt="9"/>
      <dgm:spPr/>
      <dgm:t>
        <a:bodyPr/>
        <a:lstStyle/>
        <a:p>
          <a:endParaRPr lang="ru-RU"/>
        </a:p>
      </dgm:t>
    </dgm:pt>
    <dgm:pt modelId="{3700C4C6-1EE7-48CA-BC4F-3A614E2886CE}" type="pres">
      <dgm:prSet presAssocID="{A7900A45-28FF-4E47-8FC7-912C52AD17E9}" presName="sp" presStyleCnt="0"/>
      <dgm:spPr/>
    </dgm:pt>
    <dgm:pt modelId="{2ED3877D-6FA4-41F1-9A62-862F82341231}" type="pres">
      <dgm:prSet presAssocID="{776A7A7A-93F0-4833-9103-D11C6DD5AEEB}" presName="arrowAndChildren" presStyleCnt="0"/>
      <dgm:spPr/>
    </dgm:pt>
    <dgm:pt modelId="{276D7760-CA0F-4037-9D1C-52403F178CC6}" type="pres">
      <dgm:prSet presAssocID="{776A7A7A-93F0-4833-9103-D11C6DD5AEEB}" presName="parentTextArrow" presStyleLbl="node1" presStyleIdx="7" presStyleCnt="9"/>
      <dgm:spPr/>
      <dgm:t>
        <a:bodyPr/>
        <a:lstStyle/>
        <a:p>
          <a:endParaRPr lang="ru-RU"/>
        </a:p>
      </dgm:t>
    </dgm:pt>
    <dgm:pt modelId="{4059902A-70C1-4389-B534-503D9FAC9B76}" type="pres">
      <dgm:prSet presAssocID="{D4257127-9BA3-4396-8752-4476C0D1CED2}" presName="sp" presStyleCnt="0"/>
      <dgm:spPr/>
    </dgm:pt>
    <dgm:pt modelId="{581F3DED-CB82-475E-9381-ED68EA72B785}" type="pres">
      <dgm:prSet presAssocID="{F20B76D0-F0CC-4346-B953-C54F08831348}" presName="arrowAndChildren" presStyleCnt="0"/>
      <dgm:spPr/>
    </dgm:pt>
    <dgm:pt modelId="{072B0D8D-1345-4A83-BD35-8D585241903F}" type="pres">
      <dgm:prSet presAssocID="{F20B76D0-F0CC-4346-B953-C54F08831348}" presName="parentTextArrow" presStyleLbl="node1" presStyleIdx="8" presStyleCnt="9"/>
      <dgm:spPr/>
      <dgm:t>
        <a:bodyPr/>
        <a:lstStyle/>
        <a:p>
          <a:endParaRPr lang="ru-RU"/>
        </a:p>
      </dgm:t>
    </dgm:pt>
  </dgm:ptLst>
  <dgm:cxnLst>
    <dgm:cxn modelId="{5D052AA3-F5A4-40D0-B474-721F16D470FF}" type="presOf" srcId="{C5C16294-4598-44FC-BA79-3AE52C45BF76}" destId="{81BBCFA8-51D7-4A63-8526-DAFE37FA9D06}" srcOrd="0" destOrd="0" presId="urn:microsoft.com/office/officeart/2005/8/layout/process4"/>
    <dgm:cxn modelId="{FAF0E0C7-B7D8-4010-82E5-939A5F6D5CE5}" type="presOf" srcId="{6304A7C4-3727-451C-B101-6C7E192A1E7B}" destId="{0E536E00-AFBC-4069-AE2E-6D38CEE2AD90}" srcOrd="0" destOrd="0" presId="urn:microsoft.com/office/officeart/2005/8/layout/process4"/>
    <dgm:cxn modelId="{CFD6BF9F-CC78-439F-B6A6-C5E890C5297A}" type="presOf" srcId="{DB402F78-AD80-4184-B40F-801C59C8CE61}" destId="{5AD0633C-6F7B-4255-BCC5-1598B4CBE21B}" srcOrd="0" destOrd="0" presId="urn:microsoft.com/office/officeart/2005/8/layout/process4"/>
    <dgm:cxn modelId="{6781E459-B293-4133-A895-088E021B3BDF}" srcId="{0C684AFD-7332-4B59-98CD-3836AB22B4F8}" destId="{2064A71D-1AA6-4EB7-9FC1-2E435C80F39A}" srcOrd="3" destOrd="0" parTransId="{43082770-6964-4A9C-823B-0B42BDBEC835}" sibTransId="{44D1C72C-9A9F-4064-A048-B32F0CB3E8EB}"/>
    <dgm:cxn modelId="{8D0423CF-E6A1-4435-BD54-906A73433B0B}" type="presOf" srcId="{0C684AFD-7332-4B59-98CD-3836AB22B4F8}" destId="{8BD41F7E-4C08-4906-99B0-0292BF3CC594}" srcOrd="0" destOrd="0" presId="urn:microsoft.com/office/officeart/2005/8/layout/process4"/>
    <dgm:cxn modelId="{35C30712-5D4E-4FE4-B575-B24517297256}" type="presOf" srcId="{844B4816-BEAE-40C2-8C7A-C3D3DF3BD4F1}" destId="{AD4B7581-0CDB-45E9-A8A3-AF91DD6EB6AB}" srcOrd="0" destOrd="0" presId="urn:microsoft.com/office/officeart/2005/8/layout/process4"/>
    <dgm:cxn modelId="{D059F4DD-6DAC-41B3-BDE7-1B57263C7F24}" srcId="{0C684AFD-7332-4B59-98CD-3836AB22B4F8}" destId="{776A7A7A-93F0-4833-9103-D11C6DD5AEEB}" srcOrd="1" destOrd="0" parTransId="{10D837FE-A44F-4064-AD86-92D6C72C0C40}" sibTransId="{A7900A45-28FF-4E47-8FC7-912C52AD17E9}"/>
    <dgm:cxn modelId="{AE4DC4A0-9928-44BD-93FC-00A86B6F68CE}" srcId="{0C684AFD-7332-4B59-98CD-3836AB22B4F8}" destId="{F20B76D0-F0CC-4346-B953-C54F08831348}" srcOrd="0" destOrd="0" parTransId="{468CEAF0-3677-420E-9997-867BAC034FF2}" sibTransId="{D4257127-9BA3-4396-8752-4476C0D1CED2}"/>
    <dgm:cxn modelId="{2BA12533-2AA9-41C4-8851-C1FF4D2A61C4}" srcId="{0C684AFD-7332-4B59-98CD-3836AB22B4F8}" destId="{343FD039-DBDD-46ED-904E-486CC2E602F3}" srcOrd="6" destOrd="0" parTransId="{0F1D885B-F071-4C38-81EE-8883118877A7}" sibTransId="{AA7B5E89-D265-4029-A1A2-EFC5299DF93D}"/>
    <dgm:cxn modelId="{832CD0BD-259E-4B83-8ED2-19D98DE0B7BF}" type="presOf" srcId="{776A7A7A-93F0-4833-9103-D11C6DD5AEEB}" destId="{276D7760-CA0F-4037-9D1C-52403F178CC6}" srcOrd="0" destOrd="0" presId="urn:microsoft.com/office/officeart/2005/8/layout/process4"/>
    <dgm:cxn modelId="{8887D8BE-0BD0-4B2A-9945-D942B73C43EF}" srcId="{0C684AFD-7332-4B59-98CD-3836AB22B4F8}" destId="{6304A7C4-3727-451C-B101-6C7E192A1E7B}" srcOrd="2" destOrd="0" parTransId="{FA23A9CC-ED4F-4AE8-951D-0C571B59F216}" sibTransId="{DBDD3766-7FDD-43F4-87A3-B807232FFDD1}"/>
    <dgm:cxn modelId="{9DB79348-FDE9-4C55-8892-0E280D5EC9BE}" type="presOf" srcId="{49BC1A31-7995-420E-BDF2-C28AFB5B0CC2}" destId="{5BFCCC67-BB56-4890-B959-60A6D739B89B}" srcOrd="0" destOrd="0" presId="urn:microsoft.com/office/officeart/2005/8/layout/process4"/>
    <dgm:cxn modelId="{5BA7FB76-3B29-494C-BF61-99F4A70ED7E8}" type="presOf" srcId="{343FD039-DBDD-46ED-904E-486CC2E602F3}" destId="{B52B19BA-BB44-43C4-9553-8E519CEEB06D}" srcOrd="0" destOrd="0" presId="urn:microsoft.com/office/officeart/2005/8/layout/process4"/>
    <dgm:cxn modelId="{48D18377-5473-4107-8C88-6E723B78E218}" srcId="{0C684AFD-7332-4B59-98CD-3836AB22B4F8}" destId="{844B4816-BEAE-40C2-8C7A-C3D3DF3BD4F1}" srcOrd="8" destOrd="0" parTransId="{ECC74E9F-CA34-4E79-AF49-D8CE6A41A834}" sibTransId="{FDAC5A6C-FF97-4952-BB50-66A0CED06C42}"/>
    <dgm:cxn modelId="{DF1BB6E0-BFE3-47CB-A29B-83D227EBC513}" srcId="{0C684AFD-7332-4B59-98CD-3836AB22B4F8}" destId="{C5C16294-4598-44FC-BA79-3AE52C45BF76}" srcOrd="7" destOrd="0" parTransId="{FCB0422C-1A48-41BE-A6B3-CD2B353B07ED}" sibTransId="{7B55E67A-9E86-45B7-8A99-E754A494FCEE}"/>
    <dgm:cxn modelId="{FDE98841-4D12-4C8F-9584-EBBCAD956BCF}" srcId="{0C684AFD-7332-4B59-98CD-3836AB22B4F8}" destId="{DB402F78-AD80-4184-B40F-801C59C8CE61}" srcOrd="4" destOrd="0" parTransId="{891E7668-96FF-45E3-BEF7-2D6CC90432FC}" sibTransId="{8F606DC3-ACF3-40B9-BA60-A04EB2AC7F0A}"/>
    <dgm:cxn modelId="{BA7CEA78-43CC-43FA-B0F6-D8D5AD50EB95}" srcId="{0C684AFD-7332-4B59-98CD-3836AB22B4F8}" destId="{49BC1A31-7995-420E-BDF2-C28AFB5B0CC2}" srcOrd="5" destOrd="0" parTransId="{28397176-C55F-4DF9-923B-41E1F1872106}" sibTransId="{9BD26B46-CB7F-489C-AA39-3A6E7CBF2845}"/>
    <dgm:cxn modelId="{54C90EBF-9FCD-401A-806C-82577EB5A986}" type="presOf" srcId="{2064A71D-1AA6-4EB7-9FC1-2E435C80F39A}" destId="{0D955CB5-4E55-4F2D-9CF9-82A7BED29E23}" srcOrd="0" destOrd="0" presId="urn:microsoft.com/office/officeart/2005/8/layout/process4"/>
    <dgm:cxn modelId="{213F5910-0DD7-47FB-B27E-3E39FE0EE784}" type="presOf" srcId="{F20B76D0-F0CC-4346-B953-C54F08831348}" destId="{072B0D8D-1345-4A83-BD35-8D585241903F}" srcOrd="0" destOrd="0" presId="urn:microsoft.com/office/officeart/2005/8/layout/process4"/>
    <dgm:cxn modelId="{43795F79-45DC-403C-9F36-11FB0CF3E84B}" type="presParOf" srcId="{8BD41F7E-4C08-4906-99B0-0292BF3CC594}" destId="{1205E6EC-3F55-42AE-8F2A-A61FF2E561BD}" srcOrd="0" destOrd="0" presId="urn:microsoft.com/office/officeart/2005/8/layout/process4"/>
    <dgm:cxn modelId="{8803B23C-01A2-4A37-8891-AB1D7D54A400}" type="presParOf" srcId="{1205E6EC-3F55-42AE-8F2A-A61FF2E561BD}" destId="{AD4B7581-0CDB-45E9-A8A3-AF91DD6EB6AB}" srcOrd="0" destOrd="0" presId="urn:microsoft.com/office/officeart/2005/8/layout/process4"/>
    <dgm:cxn modelId="{FF0E26DC-CD3F-4F94-A8C5-707C7EB42AA3}" type="presParOf" srcId="{8BD41F7E-4C08-4906-99B0-0292BF3CC594}" destId="{F3657E8E-F08C-4A6D-9D2F-FD845EEDAA01}" srcOrd="1" destOrd="0" presId="urn:microsoft.com/office/officeart/2005/8/layout/process4"/>
    <dgm:cxn modelId="{D4F41F31-F3FA-4183-A517-30F76F56CC64}" type="presParOf" srcId="{8BD41F7E-4C08-4906-99B0-0292BF3CC594}" destId="{06B2AD66-0C3D-4FC0-8AA7-13551516474B}" srcOrd="2" destOrd="0" presId="urn:microsoft.com/office/officeart/2005/8/layout/process4"/>
    <dgm:cxn modelId="{4B127EDC-1070-4701-8FB1-4310740F5F95}" type="presParOf" srcId="{06B2AD66-0C3D-4FC0-8AA7-13551516474B}" destId="{81BBCFA8-51D7-4A63-8526-DAFE37FA9D06}" srcOrd="0" destOrd="0" presId="urn:microsoft.com/office/officeart/2005/8/layout/process4"/>
    <dgm:cxn modelId="{CE1A21C2-5DDC-435B-B147-D2E36E58B22A}" type="presParOf" srcId="{8BD41F7E-4C08-4906-99B0-0292BF3CC594}" destId="{B8618BC2-AAE5-4948-926E-38AF47ED8346}" srcOrd="3" destOrd="0" presId="urn:microsoft.com/office/officeart/2005/8/layout/process4"/>
    <dgm:cxn modelId="{9611ABC4-964B-4620-AECF-4F7B37AECBF0}" type="presParOf" srcId="{8BD41F7E-4C08-4906-99B0-0292BF3CC594}" destId="{4E006079-E69B-4D76-B933-DBB3ABA2EEEF}" srcOrd="4" destOrd="0" presId="urn:microsoft.com/office/officeart/2005/8/layout/process4"/>
    <dgm:cxn modelId="{25FA6581-34D7-4034-8FC4-F0B4751B7D2F}" type="presParOf" srcId="{4E006079-E69B-4D76-B933-DBB3ABA2EEEF}" destId="{B52B19BA-BB44-43C4-9553-8E519CEEB06D}" srcOrd="0" destOrd="0" presId="urn:microsoft.com/office/officeart/2005/8/layout/process4"/>
    <dgm:cxn modelId="{1F466246-DC4A-442D-8AFA-A2191E902225}" type="presParOf" srcId="{8BD41F7E-4C08-4906-99B0-0292BF3CC594}" destId="{185E7268-807F-4136-9DDB-3A05DED00140}" srcOrd="5" destOrd="0" presId="urn:microsoft.com/office/officeart/2005/8/layout/process4"/>
    <dgm:cxn modelId="{5D21DD9A-8A27-4686-AF0C-4096C2468AB3}" type="presParOf" srcId="{8BD41F7E-4C08-4906-99B0-0292BF3CC594}" destId="{4EA538CD-B5F5-421A-B332-08A89A4740D4}" srcOrd="6" destOrd="0" presId="urn:microsoft.com/office/officeart/2005/8/layout/process4"/>
    <dgm:cxn modelId="{5A17D035-B6CE-4D41-AF03-2CBADC090C33}" type="presParOf" srcId="{4EA538CD-B5F5-421A-B332-08A89A4740D4}" destId="{5BFCCC67-BB56-4890-B959-60A6D739B89B}" srcOrd="0" destOrd="0" presId="urn:microsoft.com/office/officeart/2005/8/layout/process4"/>
    <dgm:cxn modelId="{07BFA4DA-DDB0-4DA5-84D0-CFE7DE0E80D2}" type="presParOf" srcId="{8BD41F7E-4C08-4906-99B0-0292BF3CC594}" destId="{CC287C6B-C64A-4BEE-A830-EA6A8D7BFFC1}" srcOrd="7" destOrd="0" presId="urn:microsoft.com/office/officeart/2005/8/layout/process4"/>
    <dgm:cxn modelId="{DAD08639-6908-4EB2-9D0A-0DE6E7EAEF72}" type="presParOf" srcId="{8BD41F7E-4C08-4906-99B0-0292BF3CC594}" destId="{44D71CBC-F3A1-438C-93FC-CA3937DCF5F5}" srcOrd="8" destOrd="0" presId="urn:microsoft.com/office/officeart/2005/8/layout/process4"/>
    <dgm:cxn modelId="{417F542C-6BE0-498F-A3EE-C722F7AA0D97}" type="presParOf" srcId="{44D71CBC-F3A1-438C-93FC-CA3937DCF5F5}" destId="{5AD0633C-6F7B-4255-BCC5-1598B4CBE21B}" srcOrd="0" destOrd="0" presId="urn:microsoft.com/office/officeart/2005/8/layout/process4"/>
    <dgm:cxn modelId="{1F6526A0-C852-48B6-A0B0-810754D8F895}" type="presParOf" srcId="{8BD41F7E-4C08-4906-99B0-0292BF3CC594}" destId="{625C86BD-EBED-4E33-917B-5FE86D571565}" srcOrd="9" destOrd="0" presId="urn:microsoft.com/office/officeart/2005/8/layout/process4"/>
    <dgm:cxn modelId="{91B6FA3E-2503-4485-B0A6-927C3E6D7E3D}" type="presParOf" srcId="{8BD41F7E-4C08-4906-99B0-0292BF3CC594}" destId="{FE7419C2-4347-406A-8848-F69D07D04C6A}" srcOrd="10" destOrd="0" presId="urn:microsoft.com/office/officeart/2005/8/layout/process4"/>
    <dgm:cxn modelId="{E2F9B84C-1A8E-4DA2-B186-A9E458C5F62F}" type="presParOf" srcId="{FE7419C2-4347-406A-8848-F69D07D04C6A}" destId="{0D955CB5-4E55-4F2D-9CF9-82A7BED29E23}" srcOrd="0" destOrd="0" presId="urn:microsoft.com/office/officeart/2005/8/layout/process4"/>
    <dgm:cxn modelId="{F55A0318-5C8C-4747-A9B9-C0B0ADB3B671}" type="presParOf" srcId="{8BD41F7E-4C08-4906-99B0-0292BF3CC594}" destId="{3637AD2E-2415-41E1-A3BB-D282A158504E}" srcOrd="11" destOrd="0" presId="urn:microsoft.com/office/officeart/2005/8/layout/process4"/>
    <dgm:cxn modelId="{971F7DB2-2729-4215-99A0-C38D0B4704AF}" type="presParOf" srcId="{8BD41F7E-4C08-4906-99B0-0292BF3CC594}" destId="{FEFA0D75-E32C-4614-8128-8C539E5EC346}" srcOrd="12" destOrd="0" presId="urn:microsoft.com/office/officeart/2005/8/layout/process4"/>
    <dgm:cxn modelId="{507B80A4-76A4-453A-ABC5-AB0DF19CCA8F}" type="presParOf" srcId="{FEFA0D75-E32C-4614-8128-8C539E5EC346}" destId="{0E536E00-AFBC-4069-AE2E-6D38CEE2AD90}" srcOrd="0" destOrd="0" presId="urn:microsoft.com/office/officeart/2005/8/layout/process4"/>
    <dgm:cxn modelId="{86567F8A-62FE-4E33-824E-4951B5F05FBC}" type="presParOf" srcId="{8BD41F7E-4C08-4906-99B0-0292BF3CC594}" destId="{3700C4C6-1EE7-48CA-BC4F-3A614E2886CE}" srcOrd="13" destOrd="0" presId="urn:microsoft.com/office/officeart/2005/8/layout/process4"/>
    <dgm:cxn modelId="{F1FFCA92-7659-45AD-9F78-D7A0D58A4070}" type="presParOf" srcId="{8BD41F7E-4C08-4906-99B0-0292BF3CC594}" destId="{2ED3877D-6FA4-41F1-9A62-862F82341231}" srcOrd="14" destOrd="0" presId="urn:microsoft.com/office/officeart/2005/8/layout/process4"/>
    <dgm:cxn modelId="{D3179348-71C6-41EE-858E-9D2984712895}" type="presParOf" srcId="{2ED3877D-6FA4-41F1-9A62-862F82341231}" destId="{276D7760-CA0F-4037-9D1C-52403F178CC6}" srcOrd="0" destOrd="0" presId="urn:microsoft.com/office/officeart/2005/8/layout/process4"/>
    <dgm:cxn modelId="{CC7B8627-8582-46BC-AADD-5E78EEDC3F3D}" type="presParOf" srcId="{8BD41F7E-4C08-4906-99B0-0292BF3CC594}" destId="{4059902A-70C1-4389-B534-503D9FAC9B76}" srcOrd="15" destOrd="0" presId="urn:microsoft.com/office/officeart/2005/8/layout/process4"/>
    <dgm:cxn modelId="{9F773909-8F6C-4615-A914-10BDAFC4D308}" type="presParOf" srcId="{8BD41F7E-4C08-4906-99B0-0292BF3CC594}" destId="{581F3DED-CB82-475E-9381-ED68EA72B785}" srcOrd="16" destOrd="0" presId="urn:microsoft.com/office/officeart/2005/8/layout/process4"/>
    <dgm:cxn modelId="{CEE20EAA-645C-4576-9269-30610F1F0CA6}" type="presParOf" srcId="{581F3DED-CB82-475E-9381-ED68EA72B785}" destId="{072B0D8D-1345-4A83-BD35-8D585241903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4B7581-0CDB-45E9-A8A3-AF91DD6EB6AB}">
      <dsp:nvSpPr>
        <dsp:cNvPr id="0" name=""/>
        <dsp:cNvSpPr/>
      </dsp:nvSpPr>
      <dsp:spPr>
        <a:xfrm>
          <a:off x="0" y="6950936"/>
          <a:ext cx="6437014" cy="5703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процессору в произвольный момент времени доступна любая ячейка</a:t>
          </a:r>
          <a:r>
            <a:rPr lang="ru-RU" sz="1200" kern="1200"/>
            <a:t/>
          </a:r>
          <a:br>
            <a:rPr lang="ru-RU" sz="1200" kern="1200"/>
          </a:br>
          <a:endParaRPr lang="ru-RU" sz="1200" kern="1200"/>
        </a:p>
      </dsp:txBody>
      <dsp:txXfrm>
        <a:off x="0" y="6950936"/>
        <a:ext cx="6437014" cy="570318"/>
      </dsp:txXfrm>
    </dsp:sp>
    <dsp:sp modelId="{81BBCFA8-51D7-4A63-8526-DAFE37FA9D06}">
      <dsp:nvSpPr>
        <dsp:cNvPr id="0" name=""/>
        <dsp:cNvSpPr/>
      </dsp:nvSpPr>
      <dsp:spPr>
        <a:xfrm rot="10800000">
          <a:off x="0" y="6082341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основная память состоит из перенумерованных ячеек</a:t>
          </a:r>
          <a:r>
            <a:rPr lang="ru-RU" sz="1200" kern="1200"/>
            <a:t/>
          </a:r>
          <a:br>
            <a:rPr lang="ru-RU" sz="1200" kern="1200"/>
          </a:br>
          <a:endParaRPr lang="ru-RU" sz="1200" kern="1200"/>
        </a:p>
      </dsp:txBody>
      <dsp:txXfrm rot="10800000">
        <a:off x="0" y="6082341"/>
        <a:ext cx="6437014" cy="569946"/>
      </dsp:txXfrm>
    </dsp:sp>
    <dsp:sp modelId="{B52B19BA-BB44-43C4-9553-8E519CEEB06D}">
      <dsp:nvSpPr>
        <dsp:cNvPr id="0" name=""/>
        <dsp:cNvSpPr/>
      </dsp:nvSpPr>
      <dsp:spPr>
        <a:xfrm rot="10800000">
          <a:off x="0" y="5213746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0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3. Принцип адресности </a:t>
          </a:r>
          <a:r>
            <a:rPr lang="ru-RU" sz="1800" b="1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/>
          </a:r>
          <a:br>
            <a:rPr lang="ru-RU" sz="1800" b="1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</a:br>
          <a:endParaRPr lang="ru-RU" sz="1800" b="1" kern="1200" cap="none" spc="0">
            <a:ln w="5715"/>
            <a:solidFill>
              <a:sysClr val="windowText" lastClr="000000"/>
            </a:solidFill>
            <a:effectLst>
              <a:outerShdw blurRad="50800" dist="39000" dir="5460000" algn="tl">
                <a:srgbClr val="000000">
                  <a:alpha val="38000"/>
                </a:srgbClr>
              </a:outerShdw>
            </a:effectLst>
          </a:endParaRPr>
        </a:p>
      </dsp:txBody>
      <dsp:txXfrm rot="10800000">
        <a:off x="0" y="5213746"/>
        <a:ext cx="6437014" cy="569946"/>
      </dsp:txXfrm>
    </dsp:sp>
    <dsp:sp modelId="{5BFCCC67-BB56-4890-B959-60A6D739B89B}">
      <dsp:nvSpPr>
        <dsp:cNvPr id="0" name=""/>
        <dsp:cNvSpPr/>
      </dsp:nvSpPr>
      <dsp:spPr>
        <a:xfrm rot="10800000">
          <a:off x="0" y="4345150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программы и данные хранятся в одной и той же памяти (число, текст или команда)</a:t>
          </a:r>
          <a:r>
            <a:rPr lang="ru-RU" sz="1200" b="1" kern="1200"/>
            <a:t/>
          </a:r>
          <a:br>
            <a:rPr lang="ru-RU" sz="1200" b="1" kern="1200"/>
          </a:br>
          <a:endParaRPr lang="ru-RU" sz="1200" kern="1200"/>
        </a:p>
      </dsp:txBody>
      <dsp:txXfrm rot="10800000">
        <a:off x="0" y="4345150"/>
        <a:ext cx="6437014" cy="569946"/>
      </dsp:txXfrm>
    </dsp:sp>
    <dsp:sp modelId="{5AD0633C-6F7B-4255-BCC5-1598B4CBE21B}">
      <dsp:nvSpPr>
        <dsp:cNvPr id="0" name=""/>
        <dsp:cNvSpPr/>
      </dsp:nvSpPr>
      <dsp:spPr>
        <a:xfrm rot="10800000">
          <a:off x="0" y="3476555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0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2. Принцип однородности памяти</a:t>
          </a:r>
          <a:r>
            <a:rPr lang="ru-RU" sz="1800" b="1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/>
          </a:r>
          <a:br>
            <a:rPr lang="ru-RU" sz="1800" b="1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</a:br>
          <a:endParaRPr lang="ru-RU" sz="1800" b="1" kern="1200" cap="none" spc="0">
            <a:ln w="5715"/>
            <a:solidFill>
              <a:sysClr val="windowText" lastClr="000000"/>
            </a:solidFill>
            <a:effectLst>
              <a:outerShdw blurRad="50800" dist="39000" dir="5460000" algn="tl">
                <a:srgbClr val="000000">
                  <a:alpha val="38000"/>
                </a:srgbClr>
              </a:outerShdw>
            </a:effectLst>
          </a:endParaRPr>
        </a:p>
      </dsp:txBody>
      <dsp:txXfrm rot="10800000">
        <a:off x="0" y="3476555"/>
        <a:ext cx="6437014" cy="569946"/>
      </dsp:txXfrm>
    </dsp:sp>
    <dsp:sp modelId="{0D955CB5-4E55-4F2D-9CF9-82A7BED29E23}">
      <dsp:nvSpPr>
        <dsp:cNvPr id="0" name=""/>
        <dsp:cNvSpPr/>
      </dsp:nvSpPr>
      <dsp:spPr>
        <a:xfrm rot="10800000">
          <a:off x="0" y="2607960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выполняются процессором автоматически в определенной последовательности</a:t>
          </a:r>
          <a:endParaRPr lang="ru-RU" sz="1200" kern="1200"/>
        </a:p>
      </dsp:txBody>
      <dsp:txXfrm rot="10800000">
        <a:off x="0" y="2607960"/>
        <a:ext cx="6437014" cy="569946"/>
      </dsp:txXfrm>
    </dsp:sp>
    <dsp:sp modelId="{0E536E00-AFBC-4069-AE2E-6D38CEE2AD90}">
      <dsp:nvSpPr>
        <dsp:cNvPr id="0" name=""/>
        <dsp:cNvSpPr/>
      </dsp:nvSpPr>
      <dsp:spPr>
        <a:xfrm rot="10800000">
          <a:off x="0" y="1739365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kern="1200"/>
            <a:t>счетчик команд  последовательно увеличивает хранимый в нем адрес очередной команды на длину команды</a:t>
          </a:r>
          <a:r>
            <a:rPr lang="ru-RU" sz="1000" b="1" kern="1200"/>
            <a:t/>
          </a:r>
          <a:br>
            <a:rPr lang="ru-RU" sz="1000" b="1" kern="1200"/>
          </a:br>
          <a:endParaRPr lang="ru-RU" sz="1000" kern="1200"/>
        </a:p>
      </dsp:txBody>
      <dsp:txXfrm rot="10800000">
        <a:off x="0" y="1739365"/>
        <a:ext cx="6437014" cy="569946"/>
      </dsp:txXfrm>
    </dsp:sp>
    <dsp:sp modelId="{276D7760-CA0F-4037-9D1C-52403F178CC6}">
      <dsp:nvSpPr>
        <dsp:cNvPr id="0" name=""/>
        <dsp:cNvSpPr/>
      </dsp:nvSpPr>
      <dsp:spPr>
        <a:xfrm rot="10800000">
          <a:off x="0" y="870769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программа состоит из набора команд</a:t>
          </a:r>
          <a:r>
            <a:rPr lang="ru-RU" sz="1200" kern="1200"/>
            <a:t/>
          </a:r>
          <a:br>
            <a:rPr lang="ru-RU" sz="1200" kern="1200"/>
          </a:br>
          <a:endParaRPr lang="ru-RU" sz="1200" kern="1200"/>
        </a:p>
      </dsp:txBody>
      <dsp:txXfrm rot="10800000">
        <a:off x="0" y="870769"/>
        <a:ext cx="6437014" cy="569946"/>
      </dsp:txXfrm>
    </dsp:sp>
    <dsp:sp modelId="{072B0D8D-1345-4A83-BD35-8D585241903F}">
      <dsp:nvSpPr>
        <dsp:cNvPr id="0" name=""/>
        <dsp:cNvSpPr/>
      </dsp:nvSpPr>
      <dsp:spPr>
        <a:xfrm rot="10800000">
          <a:off x="0" y="2174"/>
          <a:ext cx="6437014" cy="87715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0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1. Принцип программного управления</a:t>
          </a:r>
          <a:r>
            <a:rPr lang="ru-RU" sz="1800" b="1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/>
          </a:r>
          <a:br>
            <a:rPr lang="ru-RU" sz="1800" b="1" kern="1200" cap="none" spc="0">
              <a:ln w="5715"/>
              <a:solidFill>
                <a:sysClr val="windowText" lastClr="000000"/>
              </a:soli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</a:br>
          <a:endParaRPr lang="ru-RU" sz="1800" b="1" kern="1200" cap="none" spc="0">
            <a:ln w="5715"/>
            <a:solidFill>
              <a:sysClr val="windowText" lastClr="000000"/>
            </a:solidFill>
            <a:effectLst>
              <a:outerShdw blurRad="50800" dist="39000" dir="5460000" algn="tl">
                <a:srgbClr val="000000">
                  <a:alpha val="38000"/>
                </a:srgbClr>
              </a:outerShdw>
            </a:effectLst>
          </a:endParaRPr>
        </a:p>
      </dsp:txBody>
      <dsp:txXfrm rot="10800000">
        <a:off x="0" y="2174"/>
        <a:ext cx="6437014" cy="569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17</cp:revision>
  <dcterms:created xsi:type="dcterms:W3CDTF">2021-05-25T11:21:00Z</dcterms:created>
  <dcterms:modified xsi:type="dcterms:W3CDTF">2021-05-25T12:21:00Z</dcterms:modified>
</cp:coreProperties>
</file>