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40" w:rsidRPr="001F6540" w:rsidRDefault="001F6540" w:rsidP="001F6540">
      <w:pPr>
        <w:spacing w:line="360" w:lineRule="auto"/>
        <w:ind w:left="540" w:hanging="540"/>
        <w:jc w:val="center"/>
        <w:rPr>
          <w:b/>
        </w:rPr>
      </w:pPr>
      <w:r w:rsidRPr="001F6540">
        <w:rPr>
          <w:b/>
        </w:rPr>
        <w:t>Лабораторная работа</w:t>
      </w:r>
    </w:p>
    <w:p w:rsidR="001F6540" w:rsidRPr="001F6540" w:rsidRDefault="001F6540" w:rsidP="001F6540">
      <w:pPr>
        <w:spacing w:line="360" w:lineRule="auto"/>
        <w:ind w:left="540" w:hanging="540"/>
        <w:jc w:val="center"/>
        <w:rPr>
          <w:b/>
          <w:szCs w:val="28"/>
        </w:rPr>
      </w:pPr>
      <w:r w:rsidRPr="001F6540">
        <w:rPr>
          <w:b/>
        </w:rPr>
        <w:t>4.1.1.2 Формирование таблиц в текстовых документах</w:t>
      </w:r>
    </w:p>
    <w:p w:rsidR="001F6540" w:rsidRPr="004953CE" w:rsidRDefault="001F6540" w:rsidP="001F6540">
      <w:pPr>
        <w:spacing w:line="360" w:lineRule="auto"/>
        <w:ind w:left="540" w:hanging="540"/>
        <w:jc w:val="both"/>
        <w:rPr>
          <w:szCs w:val="28"/>
        </w:rPr>
      </w:pPr>
      <w:r w:rsidRPr="00AC5B87">
        <w:rPr>
          <w:b/>
          <w:szCs w:val="28"/>
        </w:rPr>
        <w:t>Цель работы</w:t>
      </w:r>
      <w:r w:rsidRPr="004953CE">
        <w:rPr>
          <w:szCs w:val="28"/>
        </w:rPr>
        <w:t>: Научиться создавать таблицы</w:t>
      </w:r>
      <w:r>
        <w:rPr>
          <w:szCs w:val="28"/>
        </w:rPr>
        <w:t xml:space="preserve">, </w:t>
      </w:r>
      <w:r w:rsidRPr="004953CE">
        <w:rPr>
          <w:szCs w:val="28"/>
        </w:rPr>
        <w:t xml:space="preserve">производить редактирование </w:t>
      </w:r>
      <w:r>
        <w:rPr>
          <w:szCs w:val="28"/>
        </w:rPr>
        <w:t xml:space="preserve">и </w:t>
      </w:r>
      <w:r w:rsidRPr="004953CE">
        <w:rPr>
          <w:szCs w:val="28"/>
        </w:rPr>
        <w:t>форматирование таблицы</w:t>
      </w:r>
      <w:r>
        <w:rPr>
          <w:szCs w:val="28"/>
        </w:rPr>
        <w:t xml:space="preserve">, </w:t>
      </w:r>
      <w:r w:rsidRPr="004953CE">
        <w:rPr>
          <w:szCs w:val="28"/>
        </w:rPr>
        <w:t>прида</w:t>
      </w:r>
      <w:r>
        <w:rPr>
          <w:szCs w:val="28"/>
        </w:rPr>
        <w:t>вать</w:t>
      </w:r>
      <w:r w:rsidRPr="004953CE">
        <w:rPr>
          <w:szCs w:val="28"/>
        </w:rPr>
        <w:t xml:space="preserve"> элегантный внешний вид таблице</w:t>
      </w:r>
      <w:r>
        <w:rPr>
          <w:szCs w:val="28"/>
        </w:rPr>
        <w:t xml:space="preserve">, </w:t>
      </w:r>
      <w:r w:rsidRPr="004953CE">
        <w:rPr>
          <w:szCs w:val="28"/>
        </w:rPr>
        <w:t>произв</w:t>
      </w:r>
      <w:r>
        <w:rPr>
          <w:szCs w:val="28"/>
        </w:rPr>
        <w:t>о</w:t>
      </w:r>
      <w:r>
        <w:rPr>
          <w:szCs w:val="28"/>
        </w:rPr>
        <w:t>дить</w:t>
      </w:r>
      <w:r w:rsidRPr="004953CE">
        <w:rPr>
          <w:szCs w:val="28"/>
        </w:rPr>
        <w:t xml:space="preserve"> простые вычисления в таблице</w:t>
      </w:r>
      <w:r>
        <w:rPr>
          <w:szCs w:val="28"/>
        </w:rPr>
        <w:t>.</w:t>
      </w:r>
    </w:p>
    <w:p w:rsidR="001F6540" w:rsidRPr="00AC5B87" w:rsidRDefault="001F6540" w:rsidP="001F6540">
      <w:pPr>
        <w:spacing w:line="360" w:lineRule="auto"/>
        <w:jc w:val="both"/>
        <w:rPr>
          <w:b/>
          <w:szCs w:val="28"/>
        </w:rPr>
      </w:pPr>
      <w:r w:rsidRPr="00AC5B87">
        <w:rPr>
          <w:b/>
          <w:szCs w:val="28"/>
        </w:rPr>
        <w:t xml:space="preserve">ТСО:  </w:t>
      </w:r>
      <w:r w:rsidRPr="00AC5B87">
        <w:rPr>
          <w:szCs w:val="28"/>
        </w:rPr>
        <w:t xml:space="preserve">ПК </w:t>
      </w:r>
      <w:r w:rsidRPr="00AC5B87">
        <w:rPr>
          <w:szCs w:val="28"/>
          <w:lang w:val="en-US"/>
        </w:rPr>
        <w:t>Pentium</w:t>
      </w:r>
      <w:r w:rsidRPr="00AC5B87">
        <w:rPr>
          <w:szCs w:val="28"/>
        </w:rPr>
        <w:t xml:space="preserve"> </w:t>
      </w:r>
    </w:p>
    <w:p w:rsidR="001F6540" w:rsidRPr="00997DCE" w:rsidRDefault="001F6540" w:rsidP="001F6540">
      <w:pPr>
        <w:spacing w:line="360" w:lineRule="auto"/>
        <w:jc w:val="both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300355</wp:posOffset>
            </wp:positionV>
            <wp:extent cx="381000" cy="300355"/>
            <wp:effectExtent l="0" t="0" r="0" b="4445"/>
            <wp:wrapTight wrapText="bothSides">
              <wp:wrapPolygon edited="0">
                <wp:start x="2160" y="0"/>
                <wp:lineTo x="0" y="2740"/>
                <wp:lineTo x="0" y="20550"/>
                <wp:lineTo x="20520" y="20550"/>
                <wp:lineTo x="20520" y="0"/>
                <wp:lineTo x="2160" y="0"/>
              </wp:wrapPolygon>
            </wp:wrapTight>
            <wp:docPr id="2" name="Рисунок 2" descr="smPubCo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PubComp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B87">
        <w:rPr>
          <w:b/>
          <w:szCs w:val="28"/>
        </w:rPr>
        <w:t>Программное обеспечение:</w:t>
      </w:r>
      <w:r w:rsidRPr="00AC5B87">
        <w:rPr>
          <w:szCs w:val="28"/>
        </w:rPr>
        <w:t xml:space="preserve"> ОС </w:t>
      </w:r>
      <w:r w:rsidRPr="00AC5B87">
        <w:rPr>
          <w:szCs w:val="28"/>
          <w:lang w:val="en-US"/>
        </w:rPr>
        <w:t>Windows</w:t>
      </w:r>
      <w:r w:rsidRPr="00AC5B87">
        <w:rPr>
          <w:szCs w:val="28"/>
        </w:rPr>
        <w:t xml:space="preserve"> </w:t>
      </w:r>
      <w:r w:rsidR="001C639E">
        <w:rPr>
          <w:szCs w:val="28"/>
        </w:rPr>
        <w:t>7</w:t>
      </w:r>
      <w:bookmarkStart w:id="0" w:name="_GoBack"/>
      <w:bookmarkEnd w:id="0"/>
      <w:r>
        <w:rPr>
          <w:szCs w:val="28"/>
        </w:rPr>
        <w:t xml:space="preserve">, ТП </w:t>
      </w:r>
      <w:r>
        <w:rPr>
          <w:szCs w:val="28"/>
          <w:lang w:val="en-US"/>
        </w:rPr>
        <w:t>MS</w:t>
      </w:r>
      <w:r w:rsidRPr="00997DCE">
        <w:rPr>
          <w:szCs w:val="28"/>
        </w:rPr>
        <w:t xml:space="preserve"> </w:t>
      </w:r>
      <w:r>
        <w:rPr>
          <w:szCs w:val="28"/>
          <w:lang w:val="en-US"/>
        </w:rPr>
        <w:t>WORD</w:t>
      </w:r>
    </w:p>
    <w:p w:rsidR="001F6540" w:rsidRPr="00AC5B87" w:rsidRDefault="001F6540" w:rsidP="001F6540">
      <w:pPr>
        <w:spacing w:line="360" w:lineRule="auto"/>
        <w:jc w:val="both"/>
        <w:rPr>
          <w:szCs w:val="28"/>
        </w:rPr>
      </w:pPr>
      <w:r w:rsidRPr="00AC5B87">
        <w:rPr>
          <w:b/>
          <w:szCs w:val="28"/>
        </w:rPr>
        <w:t>Методический материал:</w:t>
      </w:r>
    </w:p>
    <w:p w:rsidR="001F6540" w:rsidRPr="00762E23" w:rsidRDefault="001F6540" w:rsidP="001F6540">
      <w:pPr>
        <w:spacing w:line="360" w:lineRule="auto"/>
        <w:jc w:val="both"/>
        <w:rPr>
          <w:sz w:val="24"/>
          <w:szCs w:val="28"/>
        </w:rPr>
      </w:pPr>
      <w:r w:rsidRPr="00762E23">
        <w:rPr>
          <w:sz w:val="24"/>
          <w:szCs w:val="28"/>
        </w:rPr>
        <w:t>1.</w:t>
      </w:r>
      <w:r w:rsidRPr="00762E23">
        <w:rPr>
          <w:sz w:val="24"/>
        </w:rPr>
        <w:t xml:space="preserve"> </w:t>
      </w:r>
      <w:proofErr w:type="spellStart"/>
      <w:r w:rsidRPr="00762E23">
        <w:rPr>
          <w:sz w:val="24"/>
        </w:rPr>
        <w:t>Автоформатирование</w:t>
      </w:r>
      <w:proofErr w:type="spellEnd"/>
      <w:r w:rsidRPr="00762E23">
        <w:rPr>
          <w:sz w:val="24"/>
        </w:rPr>
        <w:t xml:space="preserve"> таблицы:</w:t>
      </w:r>
    </w:p>
    <w:p w:rsidR="001F6540" w:rsidRDefault="001F6540" w:rsidP="001F6540">
      <w:pPr>
        <w:numPr>
          <w:ilvl w:val="0"/>
          <w:numId w:val="1"/>
        </w:numPr>
        <w:tabs>
          <w:tab w:val="clear" w:pos="360"/>
        </w:tabs>
        <w:spacing w:line="360" w:lineRule="auto"/>
        <w:ind w:left="600"/>
        <w:jc w:val="both"/>
        <w:rPr>
          <w:sz w:val="24"/>
        </w:rPr>
      </w:pPr>
      <w:r>
        <w:rPr>
          <w:sz w:val="24"/>
        </w:rPr>
        <w:t>у</w:t>
      </w:r>
      <w:r w:rsidRPr="00762467">
        <w:rPr>
          <w:sz w:val="24"/>
        </w:rPr>
        <w:t xml:space="preserve">становите курсор внутри таблицы </w:t>
      </w:r>
      <w:r>
        <w:rPr>
          <w:sz w:val="24"/>
        </w:rPr>
        <w:t xml:space="preserve">→ </w:t>
      </w:r>
      <w:r w:rsidRPr="00762467">
        <w:rPr>
          <w:sz w:val="24"/>
        </w:rPr>
        <w:t xml:space="preserve">меню </w:t>
      </w:r>
      <w:r w:rsidRPr="00762467">
        <w:rPr>
          <w:i/>
          <w:sz w:val="24"/>
        </w:rPr>
        <w:t>Таблица</w:t>
      </w:r>
      <w:r w:rsidRPr="00762467">
        <w:rPr>
          <w:sz w:val="24"/>
        </w:rPr>
        <w:t xml:space="preserve"> </w:t>
      </w:r>
      <w:r>
        <w:rPr>
          <w:sz w:val="24"/>
        </w:rPr>
        <w:t xml:space="preserve">→ </w:t>
      </w:r>
      <w:proofErr w:type="spellStart"/>
      <w:r w:rsidRPr="00762467">
        <w:rPr>
          <w:i/>
          <w:sz w:val="24"/>
        </w:rPr>
        <w:t>Автофо</w:t>
      </w:r>
      <w:r w:rsidRPr="00762467">
        <w:rPr>
          <w:i/>
          <w:sz w:val="24"/>
        </w:rPr>
        <w:t>р</w:t>
      </w:r>
      <w:r w:rsidRPr="00762467">
        <w:rPr>
          <w:i/>
          <w:sz w:val="24"/>
        </w:rPr>
        <w:t>мат</w:t>
      </w:r>
      <w:proofErr w:type="spellEnd"/>
      <w:r w:rsidRPr="00762467">
        <w:rPr>
          <w:i/>
          <w:sz w:val="24"/>
        </w:rPr>
        <w:t xml:space="preserve"> таблицы</w:t>
      </w:r>
      <w:r>
        <w:rPr>
          <w:sz w:val="24"/>
        </w:rPr>
        <w:t>…;</w:t>
      </w:r>
    </w:p>
    <w:p w:rsidR="001F6540" w:rsidRPr="007917A3" w:rsidRDefault="001F6540" w:rsidP="001F6540">
      <w:pPr>
        <w:numPr>
          <w:ilvl w:val="0"/>
          <w:numId w:val="1"/>
        </w:numPr>
        <w:tabs>
          <w:tab w:val="clear" w:pos="360"/>
        </w:tabs>
        <w:spacing w:line="360" w:lineRule="auto"/>
        <w:ind w:left="600"/>
        <w:jc w:val="both"/>
        <w:rPr>
          <w:sz w:val="24"/>
        </w:rPr>
      </w:pPr>
      <w:r>
        <w:rPr>
          <w:sz w:val="24"/>
        </w:rPr>
        <w:t xml:space="preserve">выбрать нужную </w:t>
      </w:r>
      <w:r w:rsidRPr="00762467">
        <w:rPr>
          <w:i/>
          <w:sz w:val="24"/>
        </w:rPr>
        <w:t xml:space="preserve">Категорию </w:t>
      </w:r>
      <w:r>
        <w:rPr>
          <w:sz w:val="24"/>
        </w:rPr>
        <w:t xml:space="preserve">и </w:t>
      </w:r>
      <w:r>
        <w:rPr>
          <w:i/>
          <w:sz w:val="24"/>
        </w:rPr>
        <w:t>С</w:t>
      </w:r>
      <w:r w:rsidRPr="00762467">
        <w:rPr>
          <w:i/>
          <w:sz w:val="24"/>
        </w:rPr>
        <w:t>тиль таблицы</w:t>
      </w:r>
      <w:r>
        <w:rPr>
          <w:sz w:val="24"/>
        </w:rPr>
        <w:t>, щелкнуть по кнопке</w:t>
      </w:r>
      <w:proofErr w:type="gramStart"/>
      <w:r>
        <w:rPr>
          <w:sz w:val="24"/>
        </w:rPr>
        <w:t xml:space="preserve"> </w:t>
      </w:r>
      <w:r w:rsidRPr="00762467">
        <w:rPr>
          <w:i/>
          <w:sz w:val="24"/>
        </w:rPr>
        <w:t>П</w:t>
      </w:r>
      <w:proofErr w:type="gramEnd"/>
      <w:r w:rsidRPr="00762467">
        <w:rPr>
          <w:i/>
          <w:sz w:val="24"/>
        </w:rPr>
        <w:t>рименить</w:t>
      </w:r>
      <w:r>
        <w:rPr>
          <w:i/>
          <w:sz w:val="24"/>
        </w:rPr>
        <w:t>;</w:t>
      </w:r>
    </w:p>
    <w:p w:rsidR="001F6540" w:rsidRPr="007917A3" w:rsidRDefault="001F6540" w:rsidP="001F6540">
      <w:pPr>
        <w:numPr>
          <w:ilvl w:val="0"/>
          <w:numId w:val="1"/>
        </w:numPr>
        <w:tabs>
          <w:tab w:val="clear" w:pos="360"/>
        </w:tabs>
        <w:spacing w:line="360" w:lineRule="auto"/>
        <w:ind w:left="600"/>
        <w:jc w:val="both"/>
        <w:rPr>
          <w:sz w:val="24"/>
        </w:rPr>
      </w:pPr>
      <w:r w:rsidRPr="007917A3">
        <w:rPr>
          <w:sz w:val="24"/>
        </w:rPr>
        <w:t>при необходимости</w:t>
      </w:r>
      <w:r>
        <w:rPr>
          <w:i/>
          <w:sz w:val="24"/>
        </w:rPr>
        <w:t xml:space="preserve"> </w:t>
      </w:r>
      <w:r>
        <w:rPr>
          <w:sz w:val="24"/>
        </w:rPr>
        <w:t>можно задать дополнительные эффекты для таблицы с помощью кно</w:t>
      </w:r>
      <w:r>
        <w:rPr>
          <w:sz w:val="24"/>
        </w:rPr>
        <w:t>п</w:t>
      </w:r>
      <w:r>
        <w:rPr>
          <w:sz w:val="24"/>
        </w:rPr>
        <w:t>ки</w:t>
      </w:r>
      <w:proofErr w:type="gramStart"/>
      <w:r>
        <w:rPr>
          <w:b/>
          <w:bCs/>
          <w:sz w:val="24"/>
        </w:rPr>
        <w:t xml:space="preserve"> </w:t>
      </w:r>
      <w:r w:rsidRPr="007917A3">
        <w:rPr>
          <w:bCs/>
          <w:i/>
          <w:sz w:val="24"/>
        </w:rPr>
        <w:t>И</w:t>
      </w:r>
      <w:proofErr w:type="gramEnd"/>
      <w:r w:rsidRPr="007917A3">
        <w:rPr>
          <w:bCs/>
          <w:i/>
          <w:sz w:val="24"/>
        </w:rPr>
        <w:t>зменить</w:t>
      </w:r>
      <w:r>
        <w:rPr>
          <w:bCs/>
          <w:i/>
          <w:sz w:val="24"/>
        </w:rPr>
        <w:t>;</w:t>
      </w:r>
    </w:p>
    <w:p w:rsidR="001F6540" w:rsidRPr="00762467" w:rsidRDefault="001F6540" w:rsidP="001F6540">
      <w:pPr>
        <w:numPr>
          <w:ilvl w:val="0"/>
          <w:numId w:val="1"/>
        </w:numPr>
        <w:tabs>
          <w:tab w:val="clear" w:pos="360"/>
        </w:tabs>
        <w:spacing w:line="360" w:lineRule="auto"/>
        <w:ind w:left="600"/>
        <w:jc w:val="both"/>
        <w:rPr>
          <w:sz w:val="24"/>
        </w:rPr>
      </w:pPr>
      <w:r>
        <w:rPr>
          <w:sz w:val="24"/>
        </w:rPr>
        <w:t>собственные варианты обрамления и заливки ячеек таблицы можно создать с помощью п</w:t>
      </w:r>
      <w:r>
        <w:rPr>
          <w:sz w:val="24"/>
        </w:rPr>
        <w:t>а</w:t>
      </w:r>
      <w:r>
        <w:rPr>
          <w:sz w:val="24"/>
        </w:rPr>
        <w:t>нели инструментов</w:t>
      </w:r>
      <w:r>
        <w:rPr>
          <w:b/>
          <w:bCs/>
          <w:sz w:val="24"/>
        </w:rPr>
        <w:t xml:space="preserve"> </w:t>
      </w:r>
      <w:r w:rsidRPr="007917A3">
        <w:rPr>
          <w:bCs/>
          <w:i/>
          <w:sz w:val="24"/>
        </w:rPr>
        <w:t>Таблицы и границы</w:t>
      </w:r>
      <w:r>
        <w:rPr>
          <w:bCs/>
          <w:i/>
          <w:sz w:val="24"/>
        </w:rPr>
        <w:t>.</w:t>
      </w:r>
    </w:p>
    <w:p w:rsidR="001F6540" w:rsidRPr="00762E23" w:rsidRDefault="001F6540" w:rsidP="001F6540">
      <w:pPr>
        <w:spacing w:line="360" w:lineRule="auto"/>
        <w:ind w:left="240" w:hanging="240"/>
        <w:jc w:val="both"/>
        <w:rPr>
          <w:sz w:val="24"/>
        </w:rPr>
      </w:pPr>
      <w:r>
        <w:rPr>
          <w:sz w:val="24"/>
        </w:rPr>
        <w:t>2. Чтобы изменить ориентацию текста в ячейках, необходимо их выделить и щелкнуть на кно</w:t>
      </w:r>
      <w:r>
        <w:rPr>
          <w:sz w:val="24"/>
        </w:rPr>
        <w:t>п</w:t>
      </w:r>
      <w:r>
        <w:rPr>
          <w:sz w:val="24"/>
        </w:rPr>
        <w:t>ке</w:t>
      </w:r>
      <w:proofErr w:type="gramStart"/>
      <w:r>
        <w:rPr>
          <w:b/>
          <w:bCs/>
          <w:sz w:val="24"/>
        </w:rPr>
        <w:t xml:space="preserve"> </w:t>
      </w:r>
      <w:r w:rsidRPr="00762E23">
        <w:rPr>
          <w:bCs/>
          <w:i/>
          <w:sz w:val="24"/>
        </w:rPr>
        <w:t>И</w:t>
      </w:r>
      <w:proofErr w:type="gramEnd"/>
      <w:r w:rsidRPr="00762E23">
        <w:rPr>
          <w:bCs/>
          <w:i/>
          <w:sz w:val="24"/>
        </w:rPr>
        <w:t>зменить направление текста</w:t>
      </w:r>
      <w:r>
        <w:rPr>
          <w:sz w:val="24"/>
        </w:rPr>
        <w:t xml:space="preserve"> панели инструментов </w:t>
      </w:r>
      <w:r w:rsidRPr="00762E23">
        <w:rPr>
          <w:bCs/>
          <w:i/>
          <w:sz w:val="24"/>
        </w:rPr>
        <w:t>Таблицы и границы</w:t>
      </w:r>
      <w:r>
        <w:rPr>
          <w:b/>
          <w:bCs/>
          <w:sz w:val="24"/>
        </w:rPr>
        <w:t>.</w:t>
      </w:r>
    </w:p>
    <w:p w:rsidR="001F6540" w:rsidRPr="00AC5B87" w:rsidRDefault="001F6540" w:rsidP="001F6540">
      <w:pPr>
        <w:spacing w:line="360" w:lineRule="auto"/>
        <w:ind w:left="240" w:hanging="240"/>
        <w:jc w:val="both"/>
        <w:rPr>
          <w:szCs w:val="28"/>
        </w:rPr>
      </w:pPr>
      <w:r>
        <w:rPr>
          <w:sz w:val="24"/>
        </w:rPr>
        <w:t>3. Для нумерации</w:t>
      </w:r>
      <w:r w:rsidRPr="00762E23">
        <w:rPr>
          <w:sz w:val="24"/>
        </w:rPr>
        <w:t xml:space="preserve"> ячеек </w:t>
      </w:r>
      <w:r>
        <w:rPr>
          <w:sz w:val="24"/>
        </w:rPr>
        <w:t xml:space="preserve">столбца </w:t>
      </w:r>
      <w:r w:rsidRPr="00762E23">
        <w:rPr>
          <w:sz w:val="24"/>
        </w:rPr>
        <w:t>таблицы</w:t>
      </w:r>
      <w:r>
        <w:rPr>
          <w:sz w:val="24"/>
        </w:rPr>
        <w:t xml:space="preserve"> нужно выделить нумеруемые ячейки первого столбца (за исключением строки заголовка) и щелкнуть по кнопке</w:t>
      </w:r>
      <w:r w:rsidRPr="00E67D1E">
        <w:rPr>
          <w:sz w:val="24"/>
        </w:rPr>
        <w:t xml:space="preserve"> </w:t>
      </w:r>
      <w:r w:rsidRPr="00E67D1E">
        <w:rPr>
          <w:i/>
          <w:sz w:val="24"/>
        </w:rPr>
        <w:t>Нумерация</w:t>
      </w:r>
      <w:r>
        <w:rPr>
          <w:sz w:val="24"/>
        </w:rPr>
        <w:t xml:space="preserve"> на </w:t>
      </w:r>
      <w:proofErr w:type="spellStart"/>
      <w:r>
        <w:rPr>
          <w:sz w:val="24"/>
        </w:rPr>
        <w:t>панеле</w:t>
      </w:r>
      <w:proofErr w:type="spellEnd"/>
      <w:r>
        <w:rPr>
          <w:sz w:val="24"/>
        </w:rPr>
        <w:t xml:space="preserve"> инструментов </w:t>
      </w:r>
      <w:r>
        <w:rPr>
          <w:i/>
          <w:sz w:val="24"/>
        </w:rPr>
        <w:t>Фо</w:t>
      </w:r>
      <w:r>
        <w:rPr>
          <w:i/>
          <w:sz w:val="24"/>
        </w:rPr>
        <w:t>р</w:t>
      </w:r>
      <w:r>
        <w:rPr>
          <w:i/>
          <w:sz w:val="24"/>
        </w:rPr>
        <w:t>матирование</w:t>
      </w:r>
      <w:r>
        <w:rPr>
          <w:sz w:val="24"/>
        </w:rPr>
        <w:t>. Таким же способом можно пронумеровать не только столбцы таблицы, но и любые яче</w:t>
      </w:r>
      <w:r>
        <w:rPr>
          <w:sz w:val="24"/>
        </w:rPr>
        <w:t>й</w:t>
      </w:r>
      <w:r>
        <w:rPr>
          <w:sz w:val="24"/>
        </w:rPr>
        <w:t xml:space="preserve">ки. </w:t>
      </w:r>
    </w:p>
    <w:p w:rsidR="001F6540" w:rsidRDefault="001F6540" w:rsidP="001F6540">
      <w:pPr>
        <w:spacing w:line="360" w:lineRule="auto"/>
        <w:ind w:left="240" w:hanging="240"/>
        <w:rPr>
          <w:bCs/>
          <w:sz w:val="24"/>
        </w:rPr>
      </w:pPr>
      <w:r>
        <w:rPr>
          <w:bCs/>
          <w:sz w:val="24"/>
        </w:rPr>
        <w:t xml:space="preserve">4. Для выравнивания текста в ячейках нужно вызвать контекстное меню → команда </w:t>
      </w:r>
      <w:r w:rsidRPr="00EF460F">
        <w:rPr>
          <w:bCs/>
          <w:i/>
          <w:sz w:val="24"/>
        </w:rPr>
        <w:t>Выравнив</w:t>
      </w:r>
      <w:r w:rsidRPr="00EF460F">
        <w:rPr>
          <w:bCs/>
          <w:i/>
          <w:sz w:val="24"/>
        </w:rPr>
        <w:t>а</w:t>
      </w:r>
      <w:r w:rsidRPr="00EF460F">
        <w:rPr>
          <w:bCs/>
          <w:i/>
          <w:sz w:val="24"/>
        </w:rPr>
        <w:t>ние в ячейке</w:t>
      </w:r>
      <w:r>
        <w:rPr>
          <w:bCs/>
          <w:sz w:val="24"/>
        </w:rPr>
        <w:t xml:space="preserve"> и подобрать требуемое выравнивание.</w:t>
      </w:r>
    </w:p>
    <w:p w:rsidR="001F6540" w:rsidRDefault="001F6540" w:rsidP="001F6540">
      <w:pPr>
        <w:spacing w:line="360" w:lineRule="auto"/>
        <w:ind w:left="240" w:hanging="240"/>
      </w:pPr>
      <w:r>
        <w:rPr>
          <w:bCs/>
          <w:sz w:val="24"/>
        </w:rPr>
        <w:t xml:space="preserve">5. Для выполнения расчетов в таблице нужно установить курсор в последнюю ячейку строки или столбца таблицы и выбрать меню </w:t>
      </w:r>
      <w:r w:rsidRPr="00E327CA">
        <w:rPr>
          <w:bCs/>
          <w:i/>
          <w:sz w:val="24"/>
        </w:rPr>
        <w:t>Таблица</w:t>
      </w:r>
      <w:r>
        <w:rPr>
          <w:bCs/>
          <w:i/>
          <w:sz w:val="24"/>
        </w:rPr>
        <w:t xml:space="preserve"> → Формула…, </w:t>
      </w:r>
      <w:r w:rsidRPr="00E327CA">
        <w:rPr>
          <w:bCs/>
          <w:sz w:val="24"/>
        </w:rPr>
        <w:t>ввести нужную вычислительную п</w:t>
      </w:r>
      <w:r w:rsidRPr="00E327CA">
        <w:rPr>
          <w:bCs/>
          <w:sz w:val="24"/>
        </w:rPr>
        <w:t>о</w:t>
      </w:r>
      <w:r w:rsidRPr="00E327CA">
        <w:rPr>
          <w:bCs/>
          <w:sz w:val="24"/>
        </w:rPr>
        <w:t>следовательность</w:t>
      </w:r>
      <w:r>
        <w:rPr>
          <w:bCs/>
          <w:i/>
          <w:sz w:val="24"/>
        </w:rPr>
        <w:t>, ОК.</w:t>
      </w:r>
    </w:p>
    <w:p w:rsidR="001F6540" w:rsidRDefault="001F6540" w:rsidP="001F6540">
      <w:pPr>
        <w:spacing w:line="360" w:lineRule="auto"/>
        <w:jc w:val="both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247650</wp:posOffset>
            </wp:positionV>
            <wp:extent cx="275590" cy="275590"/>
            <wp:effectExtent l="0" t="0" r="0" b="0"/>
            <wp:wrapTight wrapText="bothSides">
              <wp:wrapPolygon edited="0">
                <wp:start x="1493" y="0"/>
                <wp:lineTo x="0" y="16424"/>
                <wp:lineTo x="0" y="19410"/>
                <wp:lineTo x="19410" y="19410"/>
                <wp:lineTo x="19410" y="0"/>
                <wp:lineTo x="1493" y="0"/>
              </wp:wrapPolygon>
            </wp:wrapTight>
            <wp:docPr id="1" name="Рисунок 1" descr="lg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Syste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B87">
        <w:rPr>
          <w:b/>
          <w:szCs w:val="28"/>
        </w:rPr>
        <w:t>Порядок работы</w:t>
      </w:r>
      <w:r>
        <w:rPr>
          <w:b/>
          <w:szCs w:val="28"/>
        </w:rPr>
        <w:t xml:space="preserve"> (задание)</w:t>
      </w:r>
      <w:r w:rsidRPr="00AC5B87">
        <w:rPr>
          <w:b/>
          <w:szCs w:val="28"/>
        </w:rPr>
        <w:t>:</w:t>
      </w:r>
    </w:p>
    <w:p w:rsidR="001F6540" w:rsidRDefault="001F6540" w:rsidP="001F6540">
      <w:pPr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F813A4">
        <w:rPr>
          <w:szCs w:val="20"/>
        </w:rPr>
        <w:t xml:space="preserve">Подготовьте таблицу по предложенному образцу. Обратите внимание на </w:t>
      </w:r>
      <w:r w:rsidRPr="001F1F98">
        <w:rPr>
          <w:i/>
          <w:szCs w:val="20"/>
        </w:rPr>
        <w:t>обрамление</w:t>
      </w:r>
      <w:r w:rsidRPr="00F813A4">
        <w:rPr>
          <w:szCs w:val="20"/>
        </w:rPr>
        <w:t>: некоторые линии отсутствуют, а некоторые линии выполнены ра</w:t>
      </w:r>
      <w:r w:rsidRPr="00F813A4">
        <w:rPr>
          <w:szCs w:val="20"/>
        </w:rPr>
        <w:t>з</w:t>
      </w:r>
      <w:r w:rsidRPr="00F813A4">
        <w:rPr>
          <w:szCs w:val="20"/>
        </w:rPr>
        <w:t xml:space="preserve">ным типом линий. </w:t>
      </w:r>
    </w:p>
    <w:p w:rsidR="001F6540" w:rsidRDefault="001F6540" w:rsidP="001F6540">
      <w:pPr>
        <w:numPr>
          <w:ilvl w:val="0"/>
          <w:numId w:val="4"/>
        </w:numPr>
        <w:spacing w:line="360" w:lineRule="auto"/>
        <w:jc w:val="both"/>
        <w:rPr>
          <w:szCs w:val="20"/>
        </w:rPr>
      </w:pPr>
      <w:r>
        <w:rPr>
          <w:szCs w:val="20"/>
        </w:rPr>
        <w:t xml:space="preserve">Сделайте нумерацию строк первого столбца в виде нумерованного </w:t>
      </w:r>
      <w:r w:rsidRPr="001F1F98">
        <w:rPr>
          <w:i/>
          <w:szCs w:val="20"/>
        </w:rPr>
        <w:t>списка</w:t>
      </w:r>
      <w:r>
        <w:rPr>
          <w:szCs w:val="20"/>
        </w:rPr>
        <w:t>.</w:t>
      </w:r>
    </w:p>
    <w:p w:rsidR="001F6540" w:rsidRDefault="001F6540" w:rsidP="001F6540">
      <w:pPr>
        <w:numPr>
          <w:ilvl w:val="0"/>
          <w:numId w:val="4"/>
        </w:numPr>
        <w:spacing w:line="360" w:lineRule="auto"/>
        <w:jc w:val="both"/>
        <w:rPr>
          <w:szCs w:val="20"/>
        </w:rPr>
      </w:pPr>
      <w:r>
        <w:rPr>
          <w:szCs w:val="20"/>
        </w:rPr>
        <w:t xml:space="preserve">Произведите автоматический </w:t>
      </w:r>
      <w:r w:rsidRPr="001F1F98">
        <w:rPr>
          <w:i/>
          <w:szCs w:val="20"/>
        </w:rPr>
        <w:t>подсчет</w:t>
      </w:r>
      <w:r>
        <w:rPr>
          <w:szCs w:val="20"/>
        </w:rPr>
        <w:t xml:space="preserve"> цифровых данных в столбцах таблицы.</w:t>
      </w:r>
    </w:p>
    <w:p w:rsidR="001F6540" w:rsidRPr="00F813A4" w:rsidRDefault="001F6540" w:rsidP="001F6540">
      <w:pPr>
        <w:numPr>
          <w:ilvl w:val="0"/>
          <w:numId w:val="4"/>
        </w:numPr>
        <w:spacing w:line="360" w:lineRule="auto"/>
        <w:jc w:val="both"/>
        <w:rPr>
          <w:szCs w:val="20"/>
        </w:rPr>
      </w:pPr>
      <w:r>
        <w:rPr>
          <w:szCs w:val="20"/>
        </w:rPr>
        <w:lastRenderedPageBreak/>
        <w:t xml:space="preserve">Сделайте </w:t>
      </w:r>
      <w:r w:rsidRPr="001F1F98">
        <w:rPr>
          <w:i/>
          <w:szCs w:val="20"/>
        </w:rPr>
        <w:t xml:space="preserve">заливку </w:t>
      </w:r>
      <w:r>
        <w:rPr>
          <w:szCs w:val="20"/>
        </w:rPr>
        <w:t>«шапки» таблицы бледно-желтым цветом, а первый столбец – бледно-голубым цветом.</w:t>
      </w:r>
    </w:p>
    <w:p w:rsidR="001F6540" w:rsidRPr="001F1F98" w:rsidRDefault="001F6540" w:rsidP="001F6540">
      <w:pPr>
        <w:jc w:val="both"/>
        <w:rPr>
          <w:sz w:val="24"/>
          <w:szCs w:val="28"/>
        </w:rPr>
      </w:pPr>
    </w:p>
    <w:p w:rsidR="001F6540" w:rsidRPr="00AC5B87" w:rsidRDefault="001F6540" w:rsidP="001F6540">
      <w:pPr>
        <w:spacing w:line="360" w:lineRule="auto"/>
        <w:jc w:val="both"/>
        <w:rPr>
          <w:b/>
          <w:szCs w:val="28"/>
        </w:rPr>
      </w:pPr>
      <w:r w:rsidRPr="00EA4795">
        <w:rPr>
          <w:b/>
          <w:sz w:val="56"/>
          <w:szCs w:val="28"/>
        </w:rPr>
        <w:sym w:font="Webdings" w:char="F073"/>
      </w:r>
      <w:r w:rsidRPr="00AC5B87">
        <w:rPr>
          <w:b/>
          <w:szCs w:val="28"/>
        </w:rPr>
        <w:t>Вопр</w:t>
      </w:r>
      <w:r w:rsidRPr="00AC5B87">
        <w:rPr>
          <w:b/>
          <w:szCs w:val="28"/>
        </w:rPr>
        <w:t>о</w:t>
      </w:r>
      <w:r w:rsidRPr="00AC5B87">
        <w:rPr>
          <w:b/>
          <w:szCs w:val="28"/>
        </w:rPr>
        <w:t>сы:</w:t>
      </w:r>
    </w:p>
    <w:p w:rsidR="001F6540" w:rsidRPr="00AC5B87" w:rsidRDefault="001F6540" w:rsidP="001F6540">
      <w:pPr>
        <w:numPr>
          <w:ilvl w:val="0"/>
          <w:numId w:val="3"/>
        </w:numPr>
        <w:spacing w:line="360" w:lineRule="auto"/>
        <w:jc w:val="both"/>
        <w:rPr>
          <w:szCs w:val="28"/>
        </w:rPr>
      </w:pPr>
      <w:r>
        <w:rPr>
          <w:szCs w:val="28"/>
        </w:rPr>
        <w:t>Как быстро произвести вставку дополнительной строки в таблицу?</w:t>
      </w:r>
    </w:p>
    <w:p w:rsidR="001F6540" w:rsidRPr="00AC5B87" w:rsidRDefault="001F6540" w:rsidP="001F6540">
      <w:pPr>
        <w:numPr>
          <w:ilvl w:val="0"/>
          <w:numId w:val="3"/>
        </w:numPr>
        <w:spacing w:line="360" w:lineRule="auto"/>
        <w:jc w:val="both"/>
        <w:rPr>
          <w:szCs w:val="28"/>
        </w:rPr>
      </w:pPr>
      <w:r>
        <w:rPr>
          <w:szCs w:val="28"/>
        </w:rPr>
        <w:t>Как выровнять ширину столбцов таблицы?</w:t>
      </w:r>
    </w:p>
    <w:p w:rsidR="001F6540" w:rsidRDefault="001F6540" w:rsidP="001F6540">
      <w:pPr>
        <w:numPr>
          <w:ilvl w:val="0"/>
          <w:numId w:val="3"/>
        </w:numPr>
        <w:spacing w:line="360" w:lineRule="auto"/>
        <w:jc w:val="both"/>
        <w:rPr>
          <w:szCs w:val="28"/>
        </w:rPr>
      </w:pPr>
      <w:r>
        <w:rPr>
          <w:szCs w:val="28"/>
        </w:rPr>
        <w:t>Как преобразовать таблицу в текст и обратно</w:t>
      </w:r>
      <w:r w:rsidRPr="00AC5B87">
        <w:rPr>
          <w:szCs w:val="28"/>
        </w:rPr>
        <w:t>?</w:t>
      </w:r>
    </w:p>
    <w:p w:rsidR="001F6540" w:rsidRPr="00AC5B87" w:rsidRDefault="001F6540" w:rsidP="001F6540">
      <w:pPr>
        <w:numPr>
          <w:ilvl w:val="0"/>
          <w:numId w:val="3"/>
        </w:numPr>
        <w:spacing w:line="360" w:lineRule="auto"/>
        <w:jc w:val="both"/>
        <w:rPr>
          <w:szCs w:val="28"/>
        </w:rPr>
      </w:pPr>
      <w:r>
        <w:rPr>
          <w:szCs w:val="28"/>
        </w:rPr>
        <w:t>Опишите порядок действий по сортировке данных в таблице.</w:t>
      </w:r>
    </w:p>
    <w:p w:rsidR="00D94AEB" w:rsidRDefault="00D94AEB"/>
    <w:sectPr w:rsidR="00D94AEB" w:rsidSect="001F6540"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25" w:rsidRDefault="00870925" w:rsidP="001F6540">
      <w:r>
        <w:separator/>
      </w:r>
    </w:p>
  </w:endnote>
  <w:endnote w:type="continuationSeparator" w:id="0">
    <w:p w:rsidR="00870925" w:rsidRDefault="00870925" w:rsidP="001F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9519161"/>
      <w:docPartObj>
        <w:docPartGallery w:val="Page Numbers (Bottom of Page)"/>
        <w:docPartUnique/>
      </w:docPartObj>
    </w:sdtPr>
    <w:sdtContent>
      <w:p w:rsidR="001F6540" w:rsidRDefault="001F654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39E">
          <w:rPr>
            <w:noProof/>
          </w:rPr>
          <w:t>2</w:t>
        </w:r>
        <w:r>
          <w:fldChar w:fldCharType="end"/>
        </w:r>
      </w:p>
    </w:sdtContent>
  </w:sdt>
  <w:p w:rsidR="001F6540" w:rsidRDefault="001F65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25" w:rsidRDefault="00870925" w:rsidP="001F6540">
      <w:r>
        <w:separator/>
      </w:r>
    </w:p>
  </w:footnote>
  <w:footnote w:type="continuationSeparator" w:id="0">
    <w:p w:rsidR="00870925" w:rsidRDefault="00870925" w:rsidP="001F6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00D1"/>
    <w:multiLevelType w:val="multilevel"/>
    <w:tmpl w:val="A2C6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B510BA"/>
    <w:multiLevelType w:val="singleLevel"/>
    <w:tmpl w:val="CFBABA4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2">
    <w:nsid w:val="223F0527"/>
    <w:multiLevelType w:val="singleLevel"/>
    <w:tmpl w:val="9C841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3C07F95"/>
    <w:multiLevelType w:val="hybridMultilevel"/>
    <w:tmpl w:val="745C72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9ED4C35"/>
    <w:multiLevelType w:val="hybridMultilevel"/>
    <w:tmpl w:val="AE78A0A2"/>
    <w:lvl w:ilvl="0" w:tplc="BB7ABDF2">
      <w:start w:val="1"/>
      <w:numFmt w:val="decimal"/>
      <w:lvlText w:val="%1."/>
      <w:lvlJc w:val="left"/>
      <w:pPr>
        <w:tabs>
          <w:tab w:val="num" w:pos="813"/>
        </w:tabs>
        <w:ind w:left="757" w:hanging="397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9ACAE3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40"/>
    <w:rsid w:val="001C639E"/>
    <w:rsid w:val="001F6540"/>
    <w:rsid w:val="00726BCD"/>
    <w:rsid w:val="00870925"/>
    <w:rsid w:val="00914DEA"/>
    <w:rsid w:val="00D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4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5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65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65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65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4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5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65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65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65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3</cp:revision>
  <dcterms:created xsi:type="dcterms:W3CDTF">2018-01-29T05:57:00Z</dcterms:created>
  <dcterms:modified xsi:type="dcterms:W3CDTF">2018-01-29T05:59:00Z</dcterms:modified>
</cp:coreProperties>
</file>